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bidiVisual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5310"/>
        <w:gridCol w:w="2070"/>
      </w:tblGrid>
      <w:tr w:rsidR="000F3A6D" w14:paraId="537C5063" w14:textId="77777777" w:rsidTr="000B69AF">
        <w:tc>
          <w:tcPr>
            <w:tcW w:w="2332" w:type="dxa"/>
            <w:vAlign w:val="center"/>
          </w:tcPr>
          <w:p w14:paraId="3C3CECCD" w14:textId="05E2E8E4" w:rsidR="000F3A6D" w:rsidRDefault="000F3A6D" w:rsidP="006631A6">
            <w:pPr>
              <w:bidi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4413C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 xml:space="preserve">کد درس: </w:t>
            </w:r>
            <w:r w:rsidRPr="004413C8">
              <w:rPr>
                <w:rFonts w:ascii="Times New Roman" w:hAnsi="Times New Roman" w:cs="B Nazanin"/>
                <w:color w:val="000000" w:themeColor="text1"/>
                <w:sz w:val="20"/>
                <w:szCs w:val="24"/>
              </w:rPr>
              <w:t>SF</w:t>
            </w:r>
            <w:r w:rsidR="006631A6">
              <w:rPr>
                <w:rFonts w:ascii="Times New Roman" w:hAnsi="Times New Roman" w:cs="B Nazanin"/>
                <w:color w:val="000000" w:themeColor="text1"/>
                <w:sz w:val="20"/>
                <w:szCs w:val="24"/>
              </w:rPr>
              <w:t>1</w:t>
            </w:r>
            <w:r w:rsidRPr="004413C8">
              <w:rPr>
                <w:rFonts w:ascii="Times New Roman" w:hAnsi="Times New Roman" w:cs="B Nazanin"/>
                <w:color w:val="000000" w:themeColor="text1"/>
                <w:sz w:val="20"/>
                <w:szCs w:val="24"/>
              </w:rPr>
              <w:t>01</w:t>
            </w:r>
          </w:p>
        </w:tc>
        <w:tc>
          <w:tcPr>
            <w:tcW w:w="5310" w:type="dxa"/>
            <w:vAlign w:val="center"/>
          </w:tcPr>
          <w:p w14:paraId="08554B18" w14:textId="3EB6439D" w:rsidR="000F3A6D" w:rsidRDefault="000F3A6D" w:rsidP="000B69AF">
            <w:pPr>
              <w:bidi/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مجازی سازی و رایانش ابری</w:t>
            </w:r>
          </w:p>
        </w:tc>
        <w:tc>
          <w:tcPr>
            <w:tcW w:w="2070" w:type="dxa"/>
            <w:vAlign w:val="center"/>
          </w:tcPr>
          <w:p w14:paraId="4B2E8A4C" w14:textId="77777777" w:rsidR="000F3A6D" w:rsidRDefault="000F3A6D" w:rsidP="000B69AF">
            <w:pPr>
              <w:bidi/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5B31E9B8" w14:textId="77777777" w:rsidR="002E5172" w:rsidRPr="002E5172" w:rsidRDefault="002E5172">
      <w:pPr>
        <w:bidi/>
        <w:rPr>
          <w:sz w:val="8"/>
          <w:szCs w:val="8"/>
        </w:rPr>
      </w:pPr>
    </w:p>
    <w:tbl>
      <w:tblPr>
        <w:tblStyle w:val="TableGrid"/>
        <w:bidiVisual/>
        <w:tblW w:w="9750" w:type="dxa"/>
        <w:tblLook w:val="04A0" w:firstRow="1" w:lastRow="0" w:firstColumn="1" w:lastColumn="0" w:noHBand="0" w:noVBand="1"/>
      </w:tblPr>
      <w:tblGrid>
        <w:gridCol w:w="1743"/>
        <w:gridCol w:w="2248"/>
        <w:gridCol w:w="2160"/>
        <w:gridCol w:w="3599"/>
      </w:tblGrid>
      <w:tr w:rsidR="00125693" w:rsidRPr="00591748" w14:paraId="3F08CC56" w14:textId="77777777" w:rsidTr="0075259E">
        <w:trPr>
          <w:trHeight w:val="47"/>
        </w:trPr>
        <w:tc>
          <w:tcPr>
            <w:tcW w:w="1743" w:type="dxa"/>
            <w:vAlign w:val="center"/>
          </w:tcPr>
          <w:p w14:paraId="61E6BC55" w14:textId="77777777" w:rsidR="00125693" w:rsidRPr="00591748" w:rsidRDefault="00125693" w:rsidP="0075259E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نام درس به فارسی</w:t>
            </w:r>
          </w:p>
        </w:tc>
        <w:tc>
          <w:tcPr>
            <w:tcW w:w="8007" w:type="dxa"/>
            <w:gridSpan w:val="3"/>
          </w:tcPr>
          <w:p w14:paraId="6BD3FFCA" w14:textId="1E6D92CF" w:rsidR="00125693" w:rsidRPr="00591748" w:rsidRDefault="005323A8" w:rsidP="00571685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مجازی سازی</w:t>
            </w:r>
            <w:r w:rsidR="00E50219" w:rsidRPr="0059174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رایانش ابری</w:t>
            </w:r>
          </w:p>
        </w:tc>
      </w:tr>
      <w:tr w:rsidR="00125693" w:rsidRPr="00591748" w14:paraId="43DBADDE" w14:textId="77777777" w:rsidTr="0075259E">
        <w:trPr>
          <w:trHeight w:val="47"/>
        </w:trPr>
        <w:tc>
          <w:tcPr>
            <w:tcW w:w="1743" w:type="dxa"/>
            <w:vAlign w:val="center"/>
          </w:tcPr>
          <w:p w14:paraId="4F93E512" w14:textId="77777777" w:rsidR="00125693" w:rsidRPr="00591748" w:rsidRDefault="00125693" w:rsidP="0075259E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نام درس به انگلیسی</w:t>
            </w:r>
          </w:p>
        </w:tc>
        <w:tc>
          <w:tcPr>
            <w:tcW w:w="8007" w:type="dxa"/>
            <w:gridSpan w:val="3"/>
          </w:tcPr>
          <w:p w14:paraId="77C7B79B" w14:textId="5C99876F" w:rsidR="00125693" w:rsidRPr="00591748" w:rsidRDefault="005323A8" w:rsidP="00E50219">
            <w:pPr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/>
                <w:sz w:val="20"/>
                <w:szCs w:val="24"/>
              </w:rPr>
              <w:t>Virtualization</w:t>
            </w:r>
            <w:r w:rsidR="00E50219" w:rsidRPr="00591748">
              <w:rPr>
                <w:rFonts w:ascii="Times New Roman" w:hAnsi="Times New Roman" w:cs="B Nazanin"/>
                <w:sz w:val="20"/>
                <w:szCs w:val="24"/>
              </w:rPr>
              <w:t xml:space="preserve"> and Cloud Computing</w:t>
            </w:r>
          </w:p>
        </w:tc>
      </w:tr>
      <w:tr w:rsidR="00125693" w:rsidRPr="00591748" w14:paraId="58FB6231" w14:textId="77777777" w:rsidTr="0075259E">
        <w:trPr>
          <w:trHeight w:val="47"/>
        </w:trPr>
        <w:tc>
          <w:tcPr>
            <w:tcW w:w="1743" w:type="dxa"/>
            <w:vAlign w:val="center"/>
          </w:tcPr>
          <w:p w14:paraId="5DAA0187" w14:textId="77777777" w:rsidR="00125693" w:rsidRPr="00591748" w:rsidRDefault="00125693" w:rsidP="0075259E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نوع درس</w:t>
            </w:r>
          </w:p>
        </w:tc>
        <w:tc>
          <w:tcPr>
            <w:tcW w:w="2248" w:type="dxa"/>
          </w:tcPr>
          <w:p w14:paraId="5E0976C0" w14:textId="5E278476" w:rsidR="00125693" w:rsidRPr="00591748" w:rsidRDefault="00E50219" w:rsidP="002C3D92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اصلی</w:t>
            </w:r>
          </w:p>
        </w:tc>
        <w:tc>
          <w:tcPr>
            <w:tcW w:w="2160" w:type="dxa"/>
          </w:tcPr>
          <w:p w14:paraId="2C1D945E" w14:textId="2A869C40" w:rsidR="00125693" w:rsidRPr="00591748" w:rsidRDefault="002C3D92" w:rsidP="002C3D92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3واحد</w:t>
            </w:r>
          </w:p>
        </w:tc>
        <w:tc>
          <w:tcPr>
            <w:tcW w:w="3599" w:type="dxa"/>
          </w:tcPr>
          <w:p w14:paraId="05D1B437" w14:textId="6D83E7ED" w:rsidR="00125693" w:rsidRPr="00591748" w:rsidRDefault="008351C7" w:rsidP="002C3D92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نظ</w:t>
            </w:r>
            <w:r w:rsidR="00A52687"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ری</w:t>
            </w:r>
          </w:p>
        </w:tc>
      </w:tr>
      <w:tr w:rsidR="00125693" w:rsidRPr="00591748" w14:paraId="09F5915C" w14:textId="77777777" w:rsidTr="0075259E">
        <w:trPr>
          <w:trHeight w:val="47"/>
        </w:trPr>
        <w:tc>
          <w:tcPr>
            <w:tcW w:w="1743" w:type="dxa"/>
            <w:vAlign w:val="center"/>
          </w:tcPr>
          <w:p w14:paraId="3EF2E531" w14:textId="77777777" w:rsidR="00125693" w:rsidRPr="00591748" w:rsidRDefault="00125693" w:rsidP="0075259E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مقطع</w:t>
            </w:r>
          </w:p>
        </w:tc>
        <w:tc>
          <w:tcPr>
            <w:tcW w:w="8007" w:type="dxa"/>
            <w:gridSpan w:val="3"/>
          </w:tcPr>
          <w:p w14:paraId="074F5827" w14:textId="77777777" w:rsidR="00125693" w:rsidRPr="00591748" w:rsidRDefault="00125693" w:rsidP="00571685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تحصیلات تکمیلی</w:t>
            </w:r>
          </w:p>
        </w:tc>
      </w:tr>
      <w:tr w:rsidR="00125693" w:rsidRPr="00591748" w14:paraId="6F5E0AED" w14:textId="77777777" w:rsidTr="0075259E">
        <w:trPr>
          <w:trHeight w:val="215"/>
        </w:trPr>
        <w:tc>
          <w:tcPr>
            <w:tcW w:w="1743" w:type="dxa"/>
            <w:vAlign w:val="center"/>
          </w:tcPr>
          <w:p w14:paraId="2CD62AF3" w14:textId="155C55F0" w:rsidR="00125693" w:rsidRPr="00591748" w:rsidRDefault="007A331F" w:rsidP="0075259E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 xml:space="preserve">پیش نیاز یا </w:t>
            </w:r>
            <w:r w:rsidRPr="00897E97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هم نیاز</w:t>
            </w:r>
          </w:p>
        </w:tc>
        <w:tc>
          <w:tcPr>
            <w:tcW w:w="8007" w:type="dxa"/>
            <w:gridSpan w:val="3"/>
          </w:tcPr>
          <w:p w14:paraId="2F3A6C6B" w14:textId="72CE897F" w:rsidR="00125693" w:rsidRPr="00591748" w:rsidRDefault="007D5740" w:rsidP="00571685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شبکه های کامپیوتری</w:t>
            </w:r>
          </w:p>
        </w:tc>
      </w:tr>
      <w:tr w:rsidR="00125693" w:rsidRPr="00591748" w14:paraId="644C58D1" w14:textId="77777777" w:rsidTr="0075259E">
        <w:trPr>
          <w:trHeight w:val="531"/>
        </w:trPr>
        <w:tc>
          <w:tcPr>
            <w:tcW w:w="1743" w:type="dxa"/>
            <w:vAlign w:val="center"/>
          </w:tcPr>
          <w:p w14:paraId="05D61FEF" w14:textId="4ADE1ECB" w:rsidR="00125693" w:rsidRPr="00591748" w:rsidRDefault="004014E3" w:rsidP="0075259E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897E97">
              <w:rPr>
                <w:rFonts w:ascii="Times New Roman" w:hAnsi="Times New Roman" w:cs="B Nazanin" w:hint="cs"/>
                <w:sz w:val="20"/>
                <w:szCs w:val="24"/>
                <w:rtl/>
              </w:rPr>
              <w:t>کت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ب</w:t>
            </w:r>
            <w:r w:rsidRPr="00897E97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مرجع</w:t>
            </w:r>
          </w:p>
        </w:tc>
        <w:tc>
          <w:tcPr>
            <w:tcW w:w="8007" w:type="dxa"/>
            <w:gridSpan w:val="3"/>
          </w:tcPr>
          <w:p w14:paraId="0293D4CB" w14:textId="19F4928C" w:rsidR="008D5191" w:rsidRPr="00591748" w:rsidRDefault="002C32CF" w:rsidP="00C0187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</w:pP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M.</w:t>
            </w:r>
            <w:r w:rsidR="00E46802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Portnoy,</w:t>
            </w:r>
            <w:r w:rsidR="00C0187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”</w:t>
            </w:r>
            <w:r w:rsidR="00F80654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Virtualization</w:t>
            </w: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”</w:t>
            </w:r>
            <w:r w:rsidR="00B41E18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, </w:t>
            </w: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Wiley &amp; Sons,</w:t>
            </w:r>
            <w:r w:rsidR="00D30313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 ISBN: 978-1-119-26772-0, </w:t>
            </w: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2016</w:t>
            </w:r>
            <w:r w:rsidR="00D30313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.</w:t>
            </w:r>
          </w:p>
          <w:p w14:paraId="7C570F5D" w14:textId="1C285CDD" w:rsidR="007957A4" w:rsidRPr="00591748" w:rsidRDefault="007957A4" w:rsidP="00C0187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</w:pP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D</w:t>
            </w:r>
            <w:r w:rsidRPr="00591748">
              <w:rPr>
                <w:rFonts w:ascii="Times New Roman" w:hAnsi="Times New Roman" w:cs="B Nazanin" w:hint="cs"/>
                <w:color w:val="0D0D0D" w:themeColor="text1" w:themeTint="F2"/>
                <w:sz w:val="20"/>
                <w:szCs w:val="24"/>
                <w:rtl/>
              </w:rPr>
              <w:t>.</w:t>
            </w:r>
            <w:r w:rsidR="00590F7D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 Kusnetzky</w:t>
            </w:r>
            <w:r w:rsidR="00C01878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,</w:t>
            </w:r>
            <w:r w:rsidR="00C0187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 </w:t>
            </w:r>
            <w:r w:rsidR="00C01878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”</w:t>
            </w: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Virtualization: A Manager’s Guide</w:t>
            </w:r>
            <w:r w:rsidR="00C01878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”,</w:t>
            </w: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 </w:t>
            </w:r>
            <w:r w:rsidR="00D30313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O’Reilly Media, Inc, ISBN: 978-1-449-30645-8, </w:t>
            </w: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2011</w:t>
            </w:r>
            <w:r w:rsidR="00D30313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.</w:t>
            </w:r>
          </w:p>
          <w:p w14:paraId="32F555A7" w14:textId="2634FB7D" w:rsidR="00DC0C00" w:rsidRPr="00591748" w:rsidRDefault="00DC0C00" w:rsidP="00C0187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</w:pP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R.</w:t>
            </w:r>
            <w:r w:rsidR="00604EEA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Buyya, C.</w:t>
            </w:r>
            <w:r w:rsidR="00604EEA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Vecchiola, S. ThamaraiSelvi,</w:t>
            </w:r>
            <w:r w:rsidR="00C0187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”Mastering Cloud Computing Foundations and Applications Programming”</w:t>
            </w:r>
            <w:r w:rsidR="00B41E18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, </w:t>
            </w:r>
            <w:r w:rsidR="00604EEA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Morgan Kaufmann, </w:t>
            </w:r>
            <w:r w:rsidR="00B41E18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ISBN: 978-0-12-411454-8,</w:t>
            </w:r>
            <w:r w:rsidR="00BE7193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2013</w:t>
            </w:r>
            <w:r w:rsidR="00FA38CB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.</w:t>
            </w:r>
          </w:p>
          <w:p w14:paraId="502078E7" w14:textId="59A0BABB" w:rsidR="00D30313" w:rsidRPr="00591748" w:rsidRDefault="00D30313" w:rsidP="00C0187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</w:pP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K.Hwang, G.C. Fox, J.J. Dongarra, ”Distributed and Cloud Computing From Parallel Processing to the Internet of Things”, Morgan Kaufmann, ISBN: 978-0-12-385880-1,</w:t>
            </w:r>
            <w:r w:rsidR="00BE7193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2012</w:t>
            </w:r>
            <w:r w:rsidR="00FA38CB" w:rsidRPr="00591748">
              <w:rPr>
                <w:rFonts w:ascii="Times New Roman" w:hAnsi="Times New Roman" w:cs="B Nazanin"/>
                <w:color w:val="0D0D0D" w:themeColor="text1" w:themeTint="F2"/>
                <w:sz w:val="20"/>
                <w:szCs w:val="24"/>
              </w:rPr>
              <w:t>.</w:t>
            </w:r>
          </w:p>
          <w:p w14:paraId="08E3C39C" w14:textId="04AE8FC2" w:rsidR="00F41740" w:rsidRPr="00591748" w:rsidRDefault="00591EBF" w:rsidP="00C0187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B Nazanin"/>
                <w:sz w:val="20"/>
                <w:szCs w:val="24"/>
              </w:rPr>
            </w:pPr>
            <w:r w:rsidRPr="00591748">
              <w:rPr>
                <w:rFonts w:ascii="Times New Roman" w:hAnsi="Times New Roman" w:cs="B Nazanin"/>
                <w:sz w:val="20"/>
                <w:szCs w:val="24"/>
              </w:rPr>
              <w:t>R.Buyya and S.</w:t>
            </w:r>
            <w:r w:rsidR="00CB671A" w:rsidRPr="00591748">
              <w:rPr>
                <w:rFonts w:ascii="Times New Roman" w:hAnsi="Times New Roman" w:cs="B Nazanin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Narayana Srirama</w:t>
            </w:r>
            <w:r w:rsidR="00CB671A" w:rsidRPr="00591748">
              <w:rPr>
                <w:rFonts w:ascii="Times New Roman" w:hAnsi="Times New Roman" w:cs="B Nazanin"/>
                <w:sz w:val="20"/>
                <w:szCs w:val="24"/>
              </w:rPr>
              <w:t>,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 xml:space="preserve"> </w:t>
            </w:r>
            <w:r w:rsidR="00A651BD" w:rsidRPr="00591748">
              <w:rPr>
                <w:rFonts w:ascii="Times New Roman" w:hAnsi="Times New Roman" w:cs="B Nazanin"/>
                <w:sz w:val="20"/>
                <w:szCs w:val="24"/>
              </w:rPr>
              <w:t>“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Fog and Edge Computing Principles and Paradigms</w:t>
            </w:r>
            <w:r w:rsidR="00A651BD" w:rsidRPr="00591748">
              <w:rPr>
                <w:rFonts w:ascii="Times New Roman" w:hAnsi="Times New Roman" w:cs="B Nazanin"/>
                <w:sz w:val="20"/>
                <w:szCs w:val="24"/>
              </w:rPr>
              <w:t>”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,</w:t>
            </w:r>
            <w:r w:rsidR="00A651BD" w:rsidRPr="00591748">
              <w:rPr>
                <w:rFonts w:ascii="Times New Roman" w:hAnsi="Times New Roman" w:cs="B Nazanin"/>
                <w:sz w:val="20"/>
                <w:szCs w:val="24"/>
              </w:rPr>
              <w:t xml:space="preserve"> Wiley &amp; Sons,</w:t>
            </w:r>
            <w:r w:rsidR="003702B4" w:rsidRPr="00591748">
              <w:rPr>
                <w:rFonts w:ascii="Times New Roman" w:hAnsi="Times New Roman" w:cs="B Nazanin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ISBN 9781119525066,</w:t>
            </w:r>
            <w:r w:rsidR="00BC7701"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2019.</w:t>
            </w:r>
          </w:p>
          <w:p w14:paraId="70360AE1" w14:textId="67538251" w:rsidR="007C2358" w:rsidRPr="00591748" w:rsidRDefault="00CF55FA" w:rsidP="000D4667">
            <w:pPr>
              <w:pStyle w:val="ListParagraph"/>
              <w:numPr>
                <w:ilvl w:val="0"/>
                <w:numId w:val="5"/>
              </w:num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مقالات ژورنال</w:t>
            </w:r>
            <w:r>
              <w:rPr>
                <w:rFonts w:ascii="Times New Roman" w:hAnsi="Times New Roman" w:cs="B Nazanin"/>
                <w:sz w:val="20"/>
                <w:szCs w:val="24"/>
                <w:rtl/>
              </w:rPr>
              <w:softHyphen/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ها وکنفرانس</w:t>
            </w:r>
            <w:r>
              <w:rPr>
                <w:rFonts w:ascii="Times New Roman" w:hAnsi="Times New Roman" w:cs="B Nazanin"/>
                <w:sz w:val="20"/>
                <w:szCs w:val="24"/>
                <w:rtl/>
              </w:rPr>
              <w:softHyphen/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های مرتبط در این حوزه</w:t>
            </w:r>
          </w:p>
        </w:tc>
      </w:tr>
      <w:tr w:rsidR="005D5ADE" w:rsidRPr="00591748" w14:paraId="2E199244" w14:textId="77777777" w:rsidTr="007E196D">
        <w:trPr>
          <w:trHeight w:val="3590"/>
        </w:trPr>
        <w:tc>
          <w:tcPr>
            <w:tcW w:w="1743" w:type="dxa"/>
            <w:vAlign w:val="center"/>
          </w:tcPr>
          <w:p w14:paraId="5FF82629" w14:textId="77777777" w:rsidR="005D5ADE" w:rsidRPr="00591748" w:rsidRDefault="005D5ADE" w:rsidP="0075259E">
            <w:pPr>
              <w:bidi/>
              <w:jc w:val="center"/>
              <w:rPr>
                <w:rFonts w:ascii="Times New Roman" w:hAnsi="Times New Roman" w:cs="B Nazanin"/>
                <w:color w:val="FF0000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اهداف درس</w:t>
            </w:r>
          </w:p>
        </w:tc>
        <w:tc>
          <w:tcPr>
            <w:tcW w:w="8007" w:type="dxa"/>
            <w:gridSpan w:val="3"/>
          </w:tcPr>
          <w:p w14:paraId="1DA746BB" w14:textId="6ED8A150" w:rsidR="003B5A34" w:rsidRPr="00591748" w:rsidRDefault="003B5A34" w:rsidP="003B5A34">
            <w:pPr>
              <w:bidi/>
              <w:rPr>
                <w:rStyle w:val="fontstyle01"/>
                <w:rFonts w:cs="B Nazanin"/>
                <w:color w:val="000000" w:themeColor="text1"/>
                <w:sz w:val="20"/>
                <w:szCs w:val="24"/>
                <w:rtl/>
              </w:rPr>
            </w:pPr>
            <w:r w:rsidRPr="00591748">
              <w:rPr>
                <w:rStyle w:val="fontstyle01"/>
                <w:rFonts w:cs="B Nazanin" w:hint="cs"/>
                <w:color w:val="000000" w:themeColor="text1"/>
                <w:sz w:val="20"/>
                <w:szCs w:val="24"/>
                <w:rtl/>
              </w:rPr>
              <w:t>انتظار می رود دانشجویان پس از گذراندن این درس در موارد زیر شناخت و تسلط داشته باشند.</w:t>
            </w:r>
          </w:p>
          <w:p w14:paraId="78289C2C" w14:textId="09ADFB28" w:rsidR="005D5ADE" w:rsidRPr="00591748" w:rsidRDefault="003B5A34" w:rsidP="003B5A34">
            <w:pPr>
              <w:pStyle w:val="ListParagraph"/>
              <w:numPr>
                <w:ilvl w:val="0"/>
                <w:numId w:val="13"/>
              </w:numPr>
              <w:bidi/>
              <w:rPr>
                <w:rStyle w:val="fontstyle01"/>
                <w:rFonts w:cs="B Nazanin"/>
                <w:color w:val="000000" w:themeColor="text1"/>
                <w:sz w:val="20"/>
                <w:szCs w:val="24"/>
                <w:lang w:bidi="fa-IR"/>
              </w:rPr>
            </w:pPr>
            <w:r w:rsidRPr="00591748">
              <w:rPr>
                <w:rStyle w:val="fontstyle01"/>
                <w:rFonts w:cs="B Nazanin" w:hint="cs"/>
                <w:color w:val="000000" w:themeColor="text1"/>
                <w:sz w:val="20"/>
                <w:szCs w:val="24"/>
                <w:rtl/>
                <w:lang w:bidi="fa-IR"/>
              </w:rPr>
              <w:t>شناخت و کاربرد انواع فوق ناظرها (</w:t>
            </w:r>
            <w:r w:rsidRPr="00591748">
              <w:rPr>
                <w:rStyle w:val="fontstyle01"/>
                <w:rFonts w:cs="B Nazanin"/>
                <w:color w:val="000000" w:themeColor="text1"/>
                <w:sz w:val="20"/>
                <w:szCs w:val="24"/>
              </w:rPr>
              <w:t>Hypervisors</w:t>
            </w:r>
            <w:r w:rsidRPr="00591748">
              <w:rPr>
                <w:rStyle w:val="fontstyle01"/>
                <w:rFonts w:cs="B Nazanin" w:hint="cs"/>
                <w:color w:val="000000" w:themeColor="text1"/>
                <w:sz w:val="20"/>
                <w:szCs w:val="24"/>
                <w:rtl/>
                <w:lang w:bidi="fa-IR"/>
              </w:rPr>
              <w:t>)</w:t>
            </w:r>
          </w:p>
          <w:p w14:paraId="7288E367" w14:textId="7EA982DB" w:rsidR="003B5A34" w:rsidRPr="00591748" w:rsidRDefault="00591748" w:rsidP="003B5A34">
            <w:pPr>
              <w:pStyle w:val="ListParagraph"/>
              <w:numPr>
                <w:ilvl w:val="0"/>
                <w:numId w:val="13"/>
              </w:numPr>
              <w:bidi/>
              <w:rPr>
                <w:rStyle w:val="fontstyle01"/>
                <w:rFonts w:cs="B Nazanin"/>
                <w:color w:val="000000" w:themeColor="text1"/>
                <w:sz w:val="20"/>
                <w:szCs w:val="24"/>
                <w:lang w:bidi="fa-IR"/>
              </w:rPr>
            </w:pPr>
            <w:r>
              <w:rPr>
                <w:rStyle w:val="fontstyle01"/>
                <w:rFonts w:cs="B Nazanin" w:hint="cs"/>
                <w:color w:val="000000" w:themeColor="text1"/>
                <w:sz w:val="20"/>
                <w:szCs w:val="24"/>
                <w:rtl/>
              </w:rPr>
              <w:t>پیکر</w:t>
            </w:r>
            <w:r w:rsidR="003B5A34" w:rsidRPr="00591748">
              <w:rPr>
                <w:rStyle w:val="fontstyle01"/>
                <w:rFonts w:cs="B Nazanin" w:hint="cs"/>
                <w:color w:val="000000" w:themeColor="text1"/>
                <w:sz w:val="20"/>
                <w:szCs w:val="24"/>
                <w:rtl/>
              </w:rPr>
              <w:t>بندی ماشین</w:t>
            </w:r>
            <w:r w:rsidR="003B5A34" w:rsidRPr="00591748">
              <w:rPr>
                <w:rStyle w:val="fontstyle01"/>
                <w:rFonts w:cs="B Nazanin"/>
                <w:color w:val="000000" w:themeColor="text1"/>
                <w:sz w:val="20"/>
                <w:szCs w:val="24"/>
                <w:rtl/>
              </w:rPr>
              <w:softHyphen/>
            </w:r>
            <w:r w:rsidR="003B5A34" w:rsidRPr="00591748">
              <w:rPr>
                <w:rStyle w:val="fontstyle01"/>
                <w:rFonts w:cs="B Nazanin" w:hint="cs"/>
                <w:color w:val="000000" w:themeColor="text1"/>
                <w:sz w:val="20"/>
                <w:szCs w:val="24"/>
                <w:rtl/>
              </w:rPr>
              <w:t>های مجازی و مدیریت منابع</w:t>
            </w:r>
          </w:p>
          <w:p w14:paraId="30A2CDD0" w14:textId="29BCB161" w:rsidR="003B5A34" w:rsidRPr="00591748" w:rsidRDefault="003B5A34" w:rsidP="003B5A34">
            <w:pPr>
              <w:pStyle w:val="ListParagraph"/>
              <w:numPr>
                <w:ilvl w:val="0"/>
                <w:numId w:val="13"/>
              </w:numPr>
              <w:bidi/>
              <w:rPr>
                <w:rStyle w:val="fontstyle01"/>
                <w:rFonts w:cs="B Nazanin"/>
                <w:color w:val="000000" w:themeColor="text1"/>
                <w:sz w:val="20"/>
                <w:szCs w:val="24"/>
                <w:lang w:bidi="fa-IR"/>
              </w:rPr>
            </w:pPr>
            <w:r w:rsidRPr="00591748">
              <w:rPr>
                <w:rStyle w:val="fontstyle01"/>
                <w:rFonts w:cs="B Nazanin" w:hint="cs"/>
                <w:color w:val="000000" w:themeColor="text1"/>
                <w:sz w:val="20"/>
                <w:szCs w:val="24"/>
                <w:rtl/>
                <w:lang w:bidi="fa-IR"/>
              </w:rPr>
              <w:t>کاربرد</w:t>
            </w:r>
            <w:r w:rsidRPr="00591748">
              <w:rPr>
                <w:rStyle w:val="fontstyle01"/>
                <w:rFonts w:cs="B Nazanin"/>
                <w:color w:val="000000" w:themeColor="text1"/>
                <w:sz w:val="20"/>
                <w:szCs w:val="24"/>
                <w:rtl/>
              </w:rPr>
              <w:t xml:space="preserve"> مجاز</w:t>
            </w:r>
            <w:r w:rsidRPr="00591748">
              <w:rPr>
                <w:rStyle w:val="fontstyle01"/>
                <w:rFonts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Style w:val="fontstyle01"/>
                <w:rFonts w:cs="B Nazanin"/>
                <w:color w:val="000000" w:themeColor="text1"/>
                <w:sz w:val="20"/>
                <w:szCs w:val="24"/>
                <w:rtl/>
              </w:rPr>
              <w:t xml:space="preserve"> ساز</w:t>
            </w:r>
            <w:r w:rsidRPr="00591748">
              <w:rPr>
                <w:rStyle w:val="fontstyle01"/>
                <w:rFonts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Style w:val="fontstyle01"/>
                <w:rFonts w:cs="B Nazanin"/>
                <w:color w:val="000000" w:themeColor="text1"/>
                <w:sz w:val="20"/>
                <w:szCs w:val="24"/>
                <w:rtl/>
              </w:rPr>
              <w:t xml:space="preserve"> </w:t>
            </w:r>
            <w:r w:rsidRPr="00591748">
              <w:rPr>
                <w:rStyle w:val="fontstyle01"/>
                <w:rFonts w:cs="B Nazanin" w:hint="cs"/>
                <w:color w:val="000000" w:themeColor="text1"/>
                <w:sz w:val="20"/>
                <w:szCs w:val="24"/>
                <w:rtl/>
              </w:rPr>
              <w:t>در رایانش</w:t>
            </w:r>
            <w:r w:rsidRPr="00591748">
              <w:rPr>
                <w:rStyle w:val="fontstyle01"/>
                <w:rFonts w:cs="B Nazanin"/>
                <w:color w:val="000000" w:themeColor="text1"/>
                <w:sz w:val="20"/>
                <w:szCs w:val="24"/>
                <w:rtl/>
              </w:rPr>
              <w:t xml:space="preserve"> ابر</w:t>
            </w:r>
            <w:r w:rsidRPr="00591748">
              <w:rPr>
                <w:rStyle w:val="fontstyle01"/>
                <w:rFonts w:cs="B Nazanin" w:hint="cs"/>
                <w:color w:val="000000" w:themeColor="text1"/>
                <w:sz w:val="20"/>
                <w:szCs w:val="24"/>
                <w:rtl/>
              </w:rPr>
              <w:t>ی</w:t>
            </w:r>
          </w:p>
          <w:p w14:paraId="46ED9BC6" w14:textId="3FD390AC" w:rsidR="003B5A34" w:rsidRPr="00591748" w:rsidRDefault="003B5A34" w:rsidP="003B5A34">
            <w:pPr>
              <w:pStyle w:val="ListParagraph"/>
              <w:numPr>
                <w:ilvl w:val="0"/>
                <w:numId w:val="13"/>
              </w:numPr>
              <w:bidi/>
              <w:rPr>
                <w:rFonts w:ascii="Times New Roman" w:hAnsi="Times New Roman" w:cs="B Nazanin"/>
                <w:color w:val="000000" w:themeColor="text1"/>
                <w:sz w:val="20"/>
                <w:szCs w:val="24"/>
                <w:lang w:bidi="fa-IR"/>
              </w:rPr>
            </w:pP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>ساختار س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ستم</w:t>
            </w:r>
            <w:r w:rsidR="00107A91">
              <w:rPr>
                <w:rFonts w:ascii="Times New Roman" w:hAnsi="Times New Roman" w:cs="B Nazanin"/>
                <w:color w:val="000000" w:themeColor="text1"/>
                <w:sz w:val="20"/>
                <w:szCs w:val="24"/>
              </w:rPr>
              <w:softHyphen/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>ها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ابر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</w:p>
          <w:p w14:paraId="604470C2" w14:textId="700E8BB0" w:rsidR="00711350" w:rsidRPr="00591748" w:rsidRDefault="00711350" w:rsidP="00711350">
            <w:pPr>
              <w:pStyle w:val="ListParagraph"/>
              <w:numPr>
                <w:ilvl w:val="0"/>
                <w:numId w:val="13"/>
              </w:numPr>
              <w:bidi/>
              <w:rPr>
                <w:rFonts w:ascii="Times New Roman" w:hAnsi="Times New Roman" w:cs="B Nazanin"/>
                <w:color w:val="000000" w:themeColor="text1"/>
                <w:sz w:val="20"/>
                <w:szCs w:val="24"/>
                <w:lang w:bidi="fa-IR"/>
              </w:rPr>
            </w:pP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>تسلط بر مفاه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م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کل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د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خدمات محاسبات ابر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مانند ز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رساخت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به عنوان 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ک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سرو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س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</w:rPr>
              <w:t>(IaaS)</w:t>
            </w:r>
            <w:r w:rsidR="00107A91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>، پلت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فرم به عنوان 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ک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سرو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س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</w:rPr>
              <w:t xml:space="preserve">(PaaS) </w:t>
            </w:r>
            <w:r w:rsidR="00D8097F"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 xml:space="preserve"> و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نرم افزار به عنوان 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ک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سرو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س</w:t>
            </w:r>
            <w:r w:rsidR="00D8097F"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 xml:space="preserve"> 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</w:rPr>
              <w:t>(SaaS)</w:t>
            </w:r>
          </w:p>
          <w:p w14:paraId="0EE7B99C" w14:textId="18F4DB39" w:rsidR="003B5A34" w:rsidRPr="00591748" w:rsidRDefault="003B5A34" w:rsidP="003B5A34">
            <w:pPr>
              <w:pStyle w:val="ListParagraph"/>
              <w:numPr>
                <w:ilvl w:val="0"/>
                <w:numId w:val="13"/>
              </w:numPr>
              <w:bidi/>
              <w:rPr>
                <w:rFonts w:ascii="Times New Roman" w:hAnsi="Times New Roman" w:cs="B Nazanin"/>
                <w:color w:val="000000" w:themeColor="text1"/>
                <w:sz w:val="20"/>
                <w:szCs w:val="24"/>
                <w:lang w:bidi="fa-IR"/>
              </w:rPr>
            </w:pP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>انواع س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ستم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ها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ابر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</w:p>
          <w:p w14:paraId="048ACCF7" w14:textId="2B064E78" w:rsidR="003B5A34" w:rsidRPr="00591748" w:rsidRDefault="003B5A34" w:rsidP="003B5A34">
            <w:pPr>
              <w:pStyle w:val="ListParagraph"/>
              <w:numPr>
                <w:ilvl w:val="0"/>
                <w:numId w:val="13"/>
              </w:numPr>
              <w:bidi/>
              <w:rPr>
                <w:rFonts w:ascii="Times New Roman" w:hAnsi="Times New Roman" w:cs="B Nazanin"/>
                <w:color w:val="000000" w:themeColor="text1"/>
                <w:sz w:val="20"/>
                <w:szCs w:val="24"/>
                <w:lang w:bidi="fa-IR"/>
              </w:rPr>
            </w:pP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>پلتفرم</w:t>
            </w:r>
            <w:r w:rsidR="00D8097F"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softHyphen/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>ها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س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ستم</w:t>
            </w:r>
            <w:r w:rsidR="00D8097F"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softHyphen/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>ها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ابر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</w:p>
          <w:p w14:paraId="27EEF769" w14:textId="67D0575D" w:rsidR="003B5A34" w:rsidRPr="00591748" w:rsidRDefault="003B5A34" w:rsidP="003B5A34">
            <w:pPr>
              <w:pStyle w:val="ListParagraph"/>
              <w:numPr>
                <w:ilvl w:val="0"/>
                <w:numId w:val="13"/>
              </w:numPr>
              <w:bidi/>
              <w:rPr>
                <w:rFonts w:ascii="Times New Roman" w:hAnsi="Times New Roman" w:cs="B Nazanin"/>
                <w:color w:val="000000" w:themeColor="text1"/>
                <w:sz w:val="20"/>
                <w:szCs w:val="24"/>
                <w:lang w:bidi="fa-IR"/>
              </w:rPr>
            </w:pP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>پ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اده</w:t>
            </w:r>
            <w:r w:rsidR="00D8097F"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softHyphen/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>ساز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س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ستم</w:t>
            </w:r>
            <w:r w:rsidR="00D8097F"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softHyphen/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>ها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ابر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</w:p>
          <w:p w14:paraId="41D07C15" w14:textId="20B7837C" w:rsidR="005D5ADE" w:rsidRPr="00591748" w:rsidRDefault="003B5A34" w:rsidP="003B5A34">
            <w:pPr>
              <w:pStyle w:val="ListParagraph"/>
              <w:numPr>
                <w:ilvl w:val="0"/>
                <w:numId w:val="13"/>
              </w:numPr>
              <w:bidi/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>توانا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یی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سنجش ز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رساخت</w:t>
            </w:r>
            <w:r w:rsidR="00711350"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softHyphen/>
            </w:r>
            <w:r w:rsidRPr="00591748">
              <w:rPr>
                <w:rFonts w:ascii="Times New Roman" w:hAnsi="Times New Roman" w:cs="B Nazanin" w:hint="eastAsia"/>
                <w:color w:val="000000" w:themeColor="text1"/>
                <w:sz w:val="20"/>
                <w:szCs w:val="24"/>
                <w:rtl/>
              </w:rPr>
              <w:t>ها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محاسبات ابر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="00343852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جهت برنامه</w:t>
            </w:r>
            <w:r w:rsidR="00343852">
              <w:rPr>
                <w:rFonts w:ascii="Times New Roman" w:hAnsi="Times New Roman" w:cs="B Nazanin"/>
                <w:color w:val="000000" w:themeColor="text1"/>
                <w:sz w:val="20"/>
                <w:szCs w:val="24"/>
              </w:rPr>
              <w:softHyphen/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>ها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  <w:t xml:space="preserve"> مختلف علم</w:t>
            </w:r>
            <w:r w:rsidRPr="00591748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>ی</w:t>
            </w:r>
          </w:p>
        </w:tc>
      </w:tr>
      <w:tr w:rsidR="00EA4F9C" w:rsidRPr="00591748" w14:paraId="4C4A38EB" w14:textId="77777777" w:rsidTr="007E196D">
        <w:trPr>
          <w:trHeight w:val="3590"/>
        </w:trPr>
        <w:tc>
          <w:tcPr>
            <w:tcW w:w="1743" w:type="dxa"/>
            <w:vAlign w:val="center"/>
          </w:tcPr>
          <w:p w14:paraId="62E38BA1" w14:textId="71B8CB44" w:rsidR="00EA4F9C" w:rsidRPr="00591748" w:rsidRDefault="00C703F9" w:rsidP="0075259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lastRenderedPageBreak/>
              <w:t>سرفصل مطالب</w:t>
            </w:r>
          </w:p>
        </w:tc>
        <w:tc>
          <w:tcPr>
            <w:tcW w:w="8007" w:type="dxa"/>
            <w:gridSpan w:val="3"/>
          </w:tcPr>
          <w:p w14:paraId="14AF01C3" w14:textId="110C55BA" w:rsidR="00EA4F9C" w:rsidRPr="00591748" w:rsidRDefault="00BB7613" w:rsidP="00BB7613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م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جازی سازی (اهداف و مزایا) و انواع فوق ناظرها (نوع 1 و نوع 2)</w:t>
            </w:r>
          </w:p>
          <w:p w14:paraId="18E358D4" w14:textId="76153404" w:rsidR="00EA4F9C" w:rsidRPr="00591748" w:rsidRDefault="00343852" w:rsidP="00EA4F9C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انواع مجازی</w:t>
            </w:r>
            <w:r>
              <w:rPr>
                <w:rStyle w:val="fontstyle01"/>
                <w:rFonts w:cs="B Nazanin"/>
                <w:sz w:val="20"/>
                <w:szCs w:val="24"/>
                <w:lang w:bidi="fa-IR"/>
              </w:rPr>
              <w:softHyphen/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سازی (</w:t>
            </w:r>
            <w:r w:rsidR="00EA4F9C"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>Execution Environment , Storage, Network, Desktop, Application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)</w:t>
            </w:r>
          </w:p>
          <w:p w14:paraId="64D37F53" w14:textId="7E71C536" w:rsidR="00EA4F9C" w:rsidRPr="00591748" w:rsidRDefault="00343852" w:rsidP="00EA4F9C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سطوح مختلف مجازی</w:t>
            </w:r>
            <w:r>
              <w:rPr>
                <w:rStyle w:val="fontstyle01"/>
                <w:rFonts w:cs="B Nazanin"/>
                <w:sz w:val="20"/>
                <w:szCs w:val="24"/>
                <w:lang w:bidi="fa-IR"/>
              </w:rPr>
              <w:softHyphen/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سازی (</w:t>
            </w:r>
            <w:r w:rsidR="00EA4F9C"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>Process Level &amp; System Level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)</w:t>
            </w:r>
          </w:p>
          <w:p w14:paraId="20C889D7" w14:textId="6050F6D7" w:rsidR="00EA4F9C" w:rsidRPr="00591748" w:rsidRDefault="00343852" w:rsidP="00EA4F9C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قابلیتهای پشتیبانی مجازی</w:t>
            </w:r>
            <w:r>
              <w:rPr>
                <w:rStyle w:val="fontstyle01"/>
                <w:rFonts w:cs="B Nazanin"/>
                <w:sz w:val="20"/>
                <w:szCs w:val="24"/>
                <w:lang w:bidi="fa-IR"/>
              </w:rPr>
              <w:softHyphen/>
            </w:r>
            <w:r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سازی در پردازنده</w:t>
            </w:r>
            <w:r>
              <w:rPr>
                <w:rStyle w:val="fontstyle01"/>
                <w:rFonts w:cs="B Nazanin"/>
                <w:sz w:val="20"/>
                <w:szCs w:val="24"/>
                <w:lang w:bidi="fa-IR"/>
              </w:rPr>
              <w:softHyphen/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 xml:space="preserve">های جدید </w:t>
            </w:r>
            <w:r w:rsidR="00EA4F9C"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>(Intel-VT, AMD-V,…)</w:t>
            </w:r>
          </w:p>
          <w:p w14:paraId="485CCC28" w14:textId="52DE73CF" w:rsidR="00EA4F9C" w:rsidRPr="00591748" w:rsidRDefault="006C32A9" w:rsidP="00EA4F9C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تکنیک</w:t>
            </w:r>
            <w:r>
              <w:rPr>
                <w:rStyle w:val="fontstyle01"/>
                <w:rFonts w:cs="B Nazanin"/>
                <w:sz w:val="20"/>
                <w:szCs w:val="24"/>
                <w:lang w:bidi="fa-IR"/>
              </w:rPr>
              <w:softHyphen/>
            </w:r>
            <w:r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های مجازی</w:t>
            </w:r>
            <w:r>
              <w:rPr>
                <w:rStyle w:val="fontstyle01"/>
                <w:rFonts w:cs="B Nazanin"/>
                <w:sz w:val="20"/>
                <w:szCs w:val="24"/>
                <w:lang w:bidi="fa-IR"/>
              </w:rPr>
              <w:softHyphen/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سازی</w:t>
            </w:r>
            <w:r w:rsidR="00EA4F9C"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 xml:space="preserve"> 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 xml:space="preserve">سطح سیستم </w:t>
            </w:r>
            <w:r w:rsidR="00EA4F9C"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 xml:space="preserve">(Hardware-Assisted, Full and Para Virtualization) </w:t>
            </w:r>
          </w:p>
          <w:p w14:paraId="2B10E636" w14:textId="6FA23688" w:rsidR="00EA4F9C" w:rsidRPr="00591748" w:rsidRDefault="006C32A9" w:rsidP="00EA4F9C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تکنیک</w:t>
            </w:r>
            <w:r>
              <w:rPr>
                <w:rStyle w:val="fontstyle01"/>
                <w:rFonts w:cs="B Nazanin"/>
                <w:sz w:val="20"/>
                <w:szCs w:val="24"/>
                <w:lang w:bidi="fa-IR"/>
              </w:rPr>
              <w:softHyphen/>
            </w:r>
            <w:r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های مجازی</w:t>
            </w:r>
            <w:r>
              <w:rPr>
                <w:rStyle w:val="fontstyle01"/>
                <w:rFonts w:cs="B Nazanin"/>
                <w:sz w:val="20"/>
                <w:szCs w:val="24"/>
                <w:lang w:bidi="fa-IR"/>
              </w:rPr>
              <w:softHyphen/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سازی</w:t>
            </w:r>
            <w:r w:rsidR="00EA4F9C"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 xml:space="preserve"> 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سطح پروسس (</w:t>
            </w:r>
            <w:r w:rsidR="00EA4F9C"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 xml:space="preserve"> Operating System, Programming Language, Application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)</w:t>
            </w:r>
          </w:p>
          <w:p w14:paraId="425C6AA0" w14:textId="27E3FBD4" w:rsidR="00EA4F9C" w:rsidRPr="00591748" w:rsidRDefault="00EA4F9C" w:rsidP="00EA4F9C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تکنینک</w:t>
            </w:r>
            <w:r w:rsidR="006C32A9">
              <w:rPr>
                <w:rStyle w:val="fontstyle01"/>
                <w:rFonts w:cs="B Nazanin"/>
                <w:sz w:val="20"/>
                <w:szCs w:val="24"/>
                <w:lang w:bidi="fa-IR"/>
              </w:rPr>
              <w:softHyphen/>
            </w:r>
            <w:r w:rsidR="006C32A9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های مهاجرت</w:t>
            </w:r>
            <w:r w:rsidR="006C32A9">
              <w:rPr>
                <w:rStyle w:val="fontstyle01"/>
                <w:rFonts w:cs="B Nazanin"/>
                <w:sz w:val="20"/>
                <w:szCs w:val="24"/>
                <w:lang w:bidi="fa-IR"/>
              </w:rPr>
              <w:softHyphen/>
            </w:r>
            <w:r w:rsidR="006C32A9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زنده ماشین</w:t>
            </w:r>
            <w:r w:rsidR="006C32A9">
              <w:rPr>
                <w:rStyle w:val="fontstyle01"/>
                <w:rFonts w:cs="B Nazanin"/>
                <w:sz w:val="20"/>
                <w:szCs w:val="24"/>
                <w:lang w:bidi="fa-IR"/>
              </w:rPr>
              <w:softHyphen/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 xml:space="preserve">های مجازی </w:t>
            </w:r>
            <w:r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 xml:space="preserve"> (VM Live Migration)</w:t>
            </w:r>
          </w:p>
          <w:p w14:paraId="6E736120" w14:textId="77777777" w:rsidR="00EA4F9C" w:rsidRPr="00591748" w:rsidRDefault="00EA4F9C" w:rsidP="00EA4F9C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نگاشت ماشین</w:t>
            </w:r>
            <w:r w:rsidRPr="00591748">
              <w:rPr>
                <w:rStyle w:val="fontstyle01"/>
                <w:rFonts w:cs="B Nazanin"/>
                <w:sz w:val="20"/>
                <w:szCs w:val="24"/>
                <w:rtl/>
                <w:lang w:bidi="fa-IR"/>
              </w:rPr>
              <w:softHyphen/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های مجازی</w:t>
            </w:r>
            <w:r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 xml:space="preserve">  (VM Placement) </w:t>
            </w:r>
          </w:p>
          <w:p w14:paraId="5B620322" w14:textId="4251E888" w:rsidR="00EA4F9C" w:rsidRPr="00591748" w:rsidRDefault="006C32A9" w:rsidP="00EA4F9C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مجازی</w:t>
            </w:r>
            <w:r>
              <w:rPr>
                <w:rStyle w:val="fontstyle01"/>
                <w:rFonts w:cs="B Nazanin"/>
                <w:sz w:val="20"/>
                <w:szCs w:val="24"/>
                <w:lang w:bidi="fa-IR"/>
              </w:rPr>
              <w:softHyphen/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 xml:space="preserve">سازها و مقایسه آنها </w:t>
            </w:r>
            <w:r w:rsidR="00EA4F9C"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>(Xen Server, VMWare (ESXi), Hyper-V, KVM)</w:t>
            </w:r>
          </w:p>
          <w:p w14:paraId="5A1F0897" w14:textId="77777777" w:rsidR="00EA4F9C" w:rsidRPr="00591748" w:rsidRDefault="00EA4F9C" w:rsidP="00EA4F9C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 xml:space="preserve">آشنایی با مفاهیم 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رایانش ابری</w:t>
            </w:r>
          </w:p>
          <w:p w14:paraId="73996F81" w14:textId="53BCFEE5" w:rsidR="00EA4F9C" w:rsidRPr="00591748" w:rsidRDefault="00CF55FA" w:rsidP="00EA4F9C">
            <w:pPr>
              <w:pStyle w:val="ListParagraph"/>
              <w:numPr>
                <w:ilvl w:val="0"/>
                <w:numId w:val="2"/>
              </w:numPr>
              <w:bidi/>
              <w:spacing w:after="160" w:line="259" w:lineRule="auto"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>
              <w:rPr>
                <w:rStyle w:val="fontstyle01"/>
                <w:rFonts w:cs="B Nazanin" w:hint="cs"/>
                <w:sz w:val="20"/>
                <w:szCs w:val="24"/>
                <w:rtl/>
              </w:rPr>
              <w:t>مدل</w:t>
            </w:r>
            <w:r>
              <w:rPr>
                <w:rStyle w:val="fontstyle01"/>
                <w:rFonts w:cs="B Nazanin"/>
                <w:sz w:val="20"/>
                <w:szCs w:val="24"/>
              </w:rPr>
              <w:softHyphen/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های استقرار ابر (</w:t>
            </w:r>
            <w:r w:rsidR="00EA4F9C" w:rsidRPr="00591748">
              <w:rPr>
                <w:rStyle w:val="fontstyle01"/>
                <w:rFonts w:cs="B Nazanin"/>
                <w:sz w:val="20"/>
                <w:szCs w:val="24"/>
              </w:rPr>
              <w:t>Deployment models: Public, Private, Hybrid, and Community Cloud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)</w:t>
            </w:r>
          </w:p>
          <w:p w14:paraId="6057A238" w14:textId="6BF509E8" w:rsidR="00EA4F9C" w:rsidRPr="00591748" w:rsidRDefault="00EA4F9C" w:rsidP="00EA4F9C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</w:rPr>
            </w:pP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مدل</w:t>
            </w:r>
            <w:r w:rsidR="00BF0ECE">
              <w:rPr>
                <w:rStyle w:val="fontstyle01"/>
                <w:rFonts w:cs="B Nazanin"/>
                <w:sz w:val="20"/>
                <w:szCs w:val="24"/>
                <w:rtl/>
              </w:rPr>
              <w:softHyphen/>
            </w:r>
            <w:r w:rsidR="00BF0ECE">
              <w:rPr>
                <w:rStyle w:val="fontstyle01"/>
                <w:rFonts w:cs="B Nazanin" w:hint="cs"/>
                <w:sz w:val="20"/>
                <w:szCs w:val="24"/>
                <w:rtl/>
              </w:rPr>
              <w:t>های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 xml:space="preserve"> </w:t>
            </w:r>
            <w:r w:rsidR="00BF0ECE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سرویس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 xml:space="preserve"> (</w:t>
            </w:r>
            <w:r w:rsidRPr="00591748">
              <w:rPr>
                <w:rStyle w:val="fontstyle01"/>
                <w:rFonts w:cs="B Nazanin"/>
                <w:sz w:val="20"/>
                <w:szCs w:val="24"/>
              </w:rPr>
              <w:t>Service models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)</w:t>
            </w:r>
          </w:p>
          <w:p w14:paraId="1CF73003" w14:textId="7ECCFC95" w:rsidR="00EA4F9C" w:rsidRPr="00591748" w:rsidRDefault="00BF0ECE" w:rsidP="00EA4F9C">
            <w:pPr>
              <w:pStyle w:val="ListParagraph"/>
              <w:numPr>
                <w:ilvl w:val="0"/>
                <w:numId w:val="7"/>
              </w:numPr>
              <w:bidi/>
              <w:rPr>
                <w:rStyle w:val="fontstyle01"/>
                <w:rFonts w:cs="B Nazanin"/>
                <w:sz w:val="20"/>
                <w:szCs w:val="24"/>
              </w:rPr>
            </w:pPr>
            <w:r>
              <w:rPr>
                <w:rStyle w:val="fontstyle01"/>
                <w:rFonts w:cs="B Nazanin" w:hint="cs"/>
                <w:sz w:val="20"/>
                <w:szCs w:val="24"/>
                <w:rtl/>
              </w:rPr>
              <w:t xml:space="preserve">سرویس 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زیر ساخت</w:t>
            </w:r>
            <w:r w:rsidR="00EA4F9C" w:rsidRPr="00591748">
              <w:rPr>
                <w:rStyle w:val="fontstyle01"/>
                <w:rFonts w:cs="B Nazanin"/>
                <w:sz w:val="20"/>
                <w:szCs w:val="24"/>
              </w:rPr>
              <w:t xml:space="preserve"> 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(</w:t>
            </w:r>
            <w:r w:rsidR="00EA4F9C" w:rsidRPr="00591748">
              <w:rPr>
                <w:rStyle w:val="fontstyle01"/>
                <w:rFonts w:cs="B Nazanin"/>
                <w:sz w:val="20"/>
                <w:szCs w:val="24"/>
              </w:rPr>
              <w:t>Infrastructure as a Service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)</w:t>
            </w:r>
          </w:p>
          <w:p w14:paraId="51F9AB9F" w14:textId="4B135529" w:rsidR="00EA4F9C" w:rsidRPr="00591748" w:rsidRDefault="00BF0ECE" w:rsidP="00EA4F9C">
            <w:pPr>
              <w:pStyle w:val="ListParagraph"/>
              <w:numPr>
                <w:ilvl w:val="0"/>
                <w:numId w:val="7"/>
              </w:numPr>
              <w:bidi/>
              <w:rPr>
                <w:rStyle w:val="fontstyle01"/>
                <w:rFonts w:cs="B Nazanin"/>
                <w:sz w:val="20"/>
                <w:szCs w:val="24"/>
              </w:rPr>
            </w:pPr>
            <w:r>
              <w:rPr>
                <w:rStyle w:val="fontstyle01"/>
                <w:rFonts w:cs="B Nazanin" w:hint="cs"/>
                <w:sz w:val="20"/>
                <w:szCs w:val="24"/>
                <w:rtl/>
              </w:rPr>
              <w:t>سرویس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 xml:space="preserve"> سکو (</w:t>
            </w:r>
            <w:r w:rsidR="00EA4F9C" w:rsidRPr="00591748">
              <w:rPr>
                <w:rStyle w:val="fontstyle01"/>
                <w:rFonts w:cs="B Nazanin"/>
                <w:sz w:val="20"/>
                <w:szCs w:val="24"/>
              </w:rPr>
              <w:t>Platform as a Service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)</w:t>
            </w:r>
          </w:p>
          <w:p w14:paraId="7239C601" w14:textId="50F61794" w:rsidR="00EA4F9C" w:rsidRPr="00591748" w:rsidRDefault="00BF0ECE" w:rsidP="00EA4F9C">
            <w:pPr>
              <w:pStyle w:val="ListParagraph"/>
              <w:numPr>
                <w:ilvl w:val="0"/>
                <w:numId w:val="7"/>
              </w:numPr>
              <w:bidi/>
              <w:rPr>
                <w:rStyle w:val="fontstyle01"/>
                <w:rFonts w:cs="B Nazanin"/>
                <w:sz w:val="20"/>
                <w:szCs w:val="24"/>
              </w:rPr>
            </w:pPr>
            <w:r>
              <w:rPr>
                <w:rStyle w:val="fontstyle01"/>
                <w:rFonts w:cs="B Nazanin" w:hint="cs"/>
                <w:sz w:val="20"/>
                <w:szCs w:val="24"/>
                <w:rtl/>
              </w:rPr>
              <w:t>سرویس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 xml:space="preserve"> نرم افزار</w:t>
            </w:r>
            <w:r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(</w:t>
            </w:r>
            <w:r w:rsidR="00EA4F9C" w:rsidRPr="00591748">
              <w:rPr>
                <w:rStyle w:val="fontstyle01"/>
                <w:rFonts w:cs="B Nazanin"/>
                <w:sz w:val="20"/>
                <w:szCs w:val="24"/>
              </w:rPr>
              <w:t>Software as a Service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)</w:t>
            </w:r>
          </w:p>
          <w:p w14:paraId="2D6E0D00" w14:textId="77777777" w:rsidR="00EA4F9C" w:rsidRPr="00591748" w:rsidRDefault="00EA4F9C" w:rsidP="00EA4F9C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مفاهیم معماری ابر (</w:t>
            </w:r>
            <w:r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>Understanding Cloud Architecture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)</w:t>
            </w:r>
          </w:p>
          <w:p w14:paraId="71F57D8F" w14:textId="452EEC00" w:rsidR="00EA4F9C" w:rsidRPr="00591748" w:rsidRDefault="00CF55FA" w:rsidP="00EA4F9C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پلتفرم</w:t>
            </w:r>
            <w:r>
              <w:rPr>
                <w:rStyle w:val="fontstyle01"/>
                <w:rFonts w:cs="B Nazanin"/>
                <w:sz w:val="20"/>
                <w:szCs w:val="24"/>
                <w:lang w:bidi="fa-IR"/>
              </w:rPr>
              <w:softHyphen/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های رایانش ابری</w:t>
            </w:r>
            <w:r w:rsidR="00EA4F9C"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 xml:space="preserve"> </w:t>
            </w:r>
          </w:p>
          <w:p w14:paraId="71DEB881" w14:textId="77777777" w:rsidR="00EA4F9C" w:rsidRPr="00591748" w:rsidRDefault="00EA4F9C" w:rsidP="00EA4F9C">
            <w:pPr>
              <w:pStyle w:val="ListParagraph"/>
              <w:numPr>
                <w:ilvl w:val="0"/>
                <w:numId w:val="7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>Microsoft Cloud Services</w:t>
            </w:r>
          </w:p>
          <w:p w14:paraId="085919E3" w14:textId="77777777" w:rsidR="00EA4F9C" w:rsidRPr="00591748" w:rsidRDefault="00EA4F9C" w:rsidP="00EA4F9C">
            <w:pPr>
              <w:pStyle w:val="ListParagraph"/>
              <w:numPr>
                <w:ilvl w:val="0"/>
                <w:numId w:val="7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>Amazon Web Services</w:t>
            </w:r>
          </w:p>
          <w:p w14:paraId="5D42D807" w14:textId="77777777" w:rsidR="00EA4F9C" w:rsidRPr="00591748" w:rsidRDefault="00EA4F9C" w:rsidP="00EA4F9C">
            <w:pPr>
              <w:pStyle w:val="ListParagraph"/>
              <w:numPr>
                <w:ilvl w:val="0"/>
                <w:numId w:val="7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>…..</w:t>
            </w:r>
          </w:p>
          <w:p w14:paraId="68667815" w14:textId="0605D1C9" w:rsidR="00EA4F9C" w:rsidRPr="00591748" w:rsidRDefault="00EA4F9C" w:rsidP="00EA4F9C">
            <w:pPr>
              <w:pStyle w:val="ListParagraph"/>
              <w:numPr>
                <w:ilvl w:val="0"/>
                <w:numId w:val="2"/>
              </w:numPr>
              <w:bidi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 w:rsidRPr="00591748">
              <w:rPr>
                <w:rStyle w:val="fontstyle01"/>
                <w:rFonts w:cs="B Nazanin"/>
                <w:sz w:val="20"/>
                <w:szCs w:val="24"/>
                <w:rtl/>
                <w:lang w:bidi="fa-IR"/>
              </w:rPr>
              <w:t>مد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ی</w:t>
            </w:r>
            <w:r w:rsidRPr="00591748">
              <w:rPr>
                <w:rStyle w:val="fontstyle01"/>
                <w:rFonts w:cs="B Nazanin" w:hint="eastAsia"/>
                <w:sz w:val="20"/>
                <w:szCs w:val="24"/>
                <w:rtl/>
                <w:lang w:bidi="fa-IR"/>
              </w:rPr>
              <w:t>ر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ی</w:t>
            </w:r>
            <w:r w:rsidRPr="00591748">
              <w:rPr>
                <w:rStyle w:val="fontstyle01"/>
                <w:rFonts w:cs="B Nazanin" w:hint="eastAsia"/>
                <w:sz w:val="20"/>
                <w:szCs w:val="24"/>
                <w:rtl/>
                <w:lang w:bidi="fa-IR"/>
              </w:rPr>
              <w:t>ت</w:t>
            </w:r>
            <w:r w:rsidRPr="00591748">
              <w:rPr>
                <w:rStyle w:val="fontstyle01"/>
                <w:rFonts w:cs="B Nazanin"/>
                <w:sz w:val="20"/>
                <w:szCs w:val="24"/>
                <w:rtl/>
                <w:lang w:bidi="fa-IR"/>
              </w:rPr>
              <w:t xml:space="preserve"> ابر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(</w:t>
            </w:r>
            <w:r w:rsidR="00953074">
              <w:rPr>
                <w:rStyle w:val="fontstyle01"/>
                <w:rFonts w:cs="B Nazanin"/>
                <w:sz w:val="20"/>
                <w:szCs w:val="24"/>
                <w:lang w:bidi="fa-IR"/>
              </w:rPr>
              <w:t>C</w:t>
            </w:r>
            <w:r w:rsidRPr="00591748">
              <w:rPr>
                <w:rStyle w:val="fontstyle01"/>
                <w:rFonts w:cs="B Nazanin"/>
                <w:sz w:val="20"/>
                <w:szCs w:val="24"/>
                <w:lang w:bidi="fa-IR"/>
              </w:rPr>
              <w:t>loud management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)</w:t>
            </w:r>
          </w:p>
          <w:p w14:paraId="3E199AEA" w14:textId="4A8A135E" w:rsidR="00EA4F9C" w:rsidRPr="00591748" w:rsidRDefault="00EA4F9C" w:rsidP="00EA4F9C">
            <w:pPr>
              <w:pStyle w:val="ListParagraph"/>
              <w:numPr>
                <w:ilvl w:val="0"/>
                <w:numId w:val="2"/>
              </w:numPr>
              <w:bidi/>
              <w:spacing w:after="160" w:line="259" w:lineRule="auto"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 w:rsidRPr="00591748">
              <w:rPr>
                <w:rStyle w:val="fontstyle01"/>
                <w:rFonts w:cs="B Nazanin"/>
                <w:sz w:val="20"/>
                <w:szCs w:val="24"/>
                <w:rtl/>
                <w:lang w:bidi="fa-IR"/>
              </w:rPr>
              <w:t>عمل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ی</w:t>
            </w:r>
            <w:r w:rsidRPr="00591748">
              <w:rPr>
                <w:rStyle w:val="fontstyle01"/>
                <w:rFonts w:cs="B Nazanin" w:hint="eastAsia"/>
                <w:sz w:val="20"/>
                <w:szCs w:val="24"/>
                <w:rtl/>
                <w:lang w:bidi="fa-IR"/>
              </w:rPr>
              <w:t>ات</w:t>
            </w:r>
            <w:r w:rsidRPr="00591748">
              <w:rPr>
                <w:rStyle w:val="fontstyle01"/>
                <w:rFonts w:cs="B Nazanin"/>
                <w:sz w:val="20"/>
                <w:szCs w:val="24"/>
                <w:rtl/>
                <w:lang w:bidi="fa-IR"/>
              </w:rPr>
              <w:t xml:space="preserve"> هز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ی</w:t>
            </w:r>
            <w:r w:rsidRPr="00591748">
              <w:rPr>
                <w:rStyle w:val="fontstyle01"/>
                <w:rFonts w:cs="B Nazanin" w:hint="eastAsia"/>
                <w:sz w:val="20"/>
                <w:szCs w:val="24"/>
                <w:rtl/>
                <w:lang w:bidi="fa-IR"/>
              </w:rPr>
              <w:t>نه</w:t>
            </w:r>
            <w:r w:rsidR="00953074">
              <w:rPr>
                <w:rStyle w:val="fontstyle01"/>
                <w:rFonts w:cs="B Nazanin"/>
                <w:sz w:val="20"/>
                <w:szCs w:val="24"/>
                <w:rtl/>
                <w:lang w:bidi="fa-IR"/>
              </w:rPr>
              <w:softHyphen/>
            </w:r>
            <w:r w:rsidRPr="00591748">
              <w:rPr>
                <w:rStyle w:val="fontstyle01"/>
                <w:rFonts w:cs="B Nazanin"/>
                <w:sz w:val="20"/>
                <w:szCs w:val="24"/>
                <w:rtl/>
                <w:lang w:bidi="fa-IR"/>
              </w:rPr>
              <w:t>گذار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>ی</w:t>
            </w:r>
            <w:r w:rsidRPr="00591748">
              <w:rPr>
                <w:rStyle w:val="fontstyle01"/>
                <w:rFonts w:cs="B Nazanin"/>
                <w:sz w:val="20"/>
                <w:szCs w:val="24"/>
                <w:rtl/>
                <w:lang w:bidi="fa-IR"/>
              </w:rPr>
              <w:t xml:space="preserve"> و صورتحساب در ابر</w:t>
            </w:r>
          </w:p>
          <w:p w14:paraId="7758E250" w14:textId="77777777" w:rsidR="00EA4F9C" w:rsidRPr="00591748" w:rsidRDefault="00EA4F9C" w:rsidP="00EA4F9C">
            <w:pPr>
              <w:pStyle w:val="ListParagraph"/>
              <w:numPr>
                <w:ilvl w:val="0"/>
                <w:numId w:val="2"/>
              </w:numPr>
              <w:bidi/>
              <w:spacing w:after="160" w:line="259" w:lineRule="auto"/>
              <w:rPr>
                <w:rStyle w:val="fontstyle01"/>
                <w:rFonts w:cs="B Nazanin"/>
                <w:sz w:val="20"/>
                <w:szCs w:val="24"/>
                <w:lang w:bidi="fa-IR"/>
              </w:rPr>
            </w:pP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 xml:space="preserve">قراردادهای سطح سرویس </w:t>
            </w:r>
            <w:r w:rsidRPr="00591748">
              <w:rPr>
                <w:rStyle w:val="fontstyle01"/>
                <w:rFonts w:cs="B Nazanin"/>
                <w:sz w:val="20"/>
                <w:szCs w:val="24"/>
              </w:rPr>
              <w:t>(SLA)</w:t>
            </w:r>
          </w:p>
          <w:p w14:paraId="72C4D2A4" w14:textId="77777777" w:rsidR="00DE138C" w:rsidRPr="00DE138C" w:rsidRDefault="00EA4F9C" w:rsidP="00DE138C">
            <w:pPr>
              <w:pStyle w:val="ListParagraph"/>
              <w:numPr>
                <w:ilvl w:val="0"/>
                <w:numId w:val="2"/>
              </w:numPr>
              <w:bidi/>
              <w:spacing w:after="160" w:line="259" w:lineRule="auto"/>
              <w:rPr>
                <w:rStyle w:val="fontstyle01"/>
                <w:rFonts w:cs="B Nazanin"/>
                <w:color w:val="000000" w:themeColor="text1"/>
                <w:sz w:val="20"/>
                <w:szCs w:val="24"/>
              </w:rPr>
            </w:pP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  <w:lang w:bidi="fa-IR"/>
              </w:rPr>
              <w:t xml:space="preserve">رایانش مه 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(</w:t>
            </w:r>
            <w:r w:rsidRPr="00591748">
              <w:rPr>
                <w:rStyle w:val="fontstyle01"/>
                <w:rFonts w:cs="B Nazanin"/>
                <w:sz w:val="20"/>
                <w:szCs w:val="24"/>
              </w:rPr>
              <w:t>Fog Computing</w:t>
            </w: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)</w:t>
            </w:r>
          </w:p>
          <w:p w14:paraId="4E707BCD" w14:textId="0693E500" w:rsidR="00EA4F9C" w:rsidRPr="00591748" w:rsidRDefault="00EA4F9C" w:rsidP="00DE138C">
            <w:pPr>
              <w:pStyle w:val="ListParagraph"/>
              <w:numPr>
                <w:ilvl w:val="0"/>
                <w:numId w:val="2"/>
              </w:numPr>
              <w:bidi/>
              <w:spacing w:after="160" w:line="259" w:lineRule="auto"/>
              <w:rPr>
                <w:rStyle w:val="fontstyle01"/>
                <w:rFonts w:cs="B Nazanin"/>
                <w:color w:val="000000" w:themeColor="text1"/>
                <w:sz w:val="20"/>
                <w:szCs w:val="24"/>
                <w:rtl/>
              </w:rPr>
            </w:pPr>
            <w:r w:rsidRPr="00591748">
              <w:rPr>
                <w:rStyle w:val="fontstyle01"/>
                <w:rFonts w:cs="B Nazanin" w:hint="cs"/>
                <w:sz w:val="20"/>
                <w:szCs w:val="24"/>
                <w:rtl/>
              </w:rPr>
              <w:t>مباحث ویژه و جدید مرتبط با مجازی سازی و رایانش ابری</w:t>
            </w:r>
          </w:p>
        </w:tc>
      </w:tr>
      <w:tr w:rsidR="00125693" w:rsidRPr="00591748" w14:paraId="4A56EA16" w14:textId="77777777" w:rsidTr="0075259E">
        <w:trPr>
          <w:trHeight w:val="116"/>
        </w:trPr>
        <w:tc>
          <w:tcPr>
            <w:tcW w:w="1743" w:type="dxa"/>
            <w:vAlign w:val="center"/>
          </w:tcPr>
          <w:p w14:paraId="7EDCAACC" w14:textId="77777777" w:rsidR="00125693" w:rsidRPr="00591748" w:rsidRDefault="00125693" w:rsidP="0075259E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نرم افزارهای مورد نیاز</w:t>
            </w:r>
          </w:p>
        </w:tc>
        <w:tc>
          <w:tcPr>
            <w:tcW w:w="8007" w:type="dxa"/>
            <w:gridSpan w:val="3"/>
            <w:vAlign w:val="center"/>
          </w:tcPr>
          <w:p w14:paraId="365AE6BF" w14:textId="77777777" w:rsidR="002A4911" w:rsidRDefault="00192077" w:rsidP="007E2BA4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591748">
              <w:rPr>
                <w:rFonts w:ascii="Times New Roman" w:hAnsi="Times New Roman" w:cs="B Nazanin"/>
                <w:sz w:val="20"/>
                <w:szCs w:val="24"/>
                <w:lang w:bidi="fa-IR"/>
              </w:rPr>
              <w:t>Xen Hypervisor</w:t>
            </w:r>
            <w:r w:rsidR="00F3445E" w:rsidRPr="00591748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, </w:t>
            </w:r>
            <w:r w:rsidRPr="00591748">
              <w:rPr>
                <w:rFonts w:ascii="Times New Roman" w:hAnsi="Times New Roman" w:cs="B Nazanin"/>
                <w:sz w:val="20"/>
                <w:szCs w:val="24"/>
                <w:lang w:bidi="fa-IR"/>
              </w:rPr>
              <w:t>KVM Hypervisor</w:t>
            </w:r>
            <w:r w:rsidR="00E87484" w:rsidRPr="00591748">
              <w:rPr>
                <w:rFonts w:ascii="Times New Roman" w:hAnsi="Times New Roman" w:cs="B Nazanin"/>
                <w:sz w:val="20"/>
                <w:szCs w:val="24"/>
                <w:lang w:bidi="fa-IR"/>
              </w:rPr>
              <w:t>,</w:t>
            </w:r>
            <w:r w:rsidR="009E3F8E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  <w:r w:rsidRPr="00591748">
              <w:rPr>
                <w:rFonts w:ascii="Times New Roman" w:hAnsi="Times New Roman" w:cs="B Nazanin"/>
                <w:sz w:val="20"/>
                <w:szCs w:val="24"/>
                <w:lang w:bidi="fa-IR"/>
              </w:rPr>
              <w:t>VMWare Hypervisor</w:t>
            </w:r>
            <w:r w:rsidR="00E87484" w:rsidRPr="00591748">
              <w:rPr>
                <w:rFonts w:ascii="Times New Roman" w:hAnsi="Times New Roman" w:cs="B Nazanin"/>
                <w:sz w:val="20"/>
                <w:szCs w:val="24"/>
                <w:lang w:bidi="fa-IR"/>
              </w:rPr>
              <w:t>, Hyper</w:t>
            </w:r>
            <w:r w:rsidR="007E2BA4" w:rsidRPr="00591748">
              <w:rPr>
                <w:rFonts w:ascii="Times New Roman" w:hAnsi="Times New Roman" w:cs="B Nazanin"/>
                <w:sz w:val="20"/>
                <w:szCs w:val="24"/>
                <w:lang w:bidi="fa-IR"/>
              </w:rPr>
              <w:t>-</w:t>
            </w:r>
            <w:r w:rsidR="00E87484" w:rsidRPr="00591748">
              <w:rPr>
                <w:rFonts w:ascii="Times New Roman" w:hAnsi="Times New Roman" w:cs="B Nazanin"/>
                <w:sz w:val="20"/>
                <w:szCs w:val="24"/>
                <w:lang w:bidi="fa-IR"/>
              </w:rPr>
              <w:t>V</w:t>
            </w:r>
            <w:r w:rsidR="00182FA3" w:rsidRPr="00591748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, </w:t>
            </w:r>
            <w:r w:rsidR="002A4911" w:rsidRPr="00591748">
              <w:rPr>
                <w:rFonts w:ascii="Times New Roman" w:hAnsi="Times New Roman" w:cs="B Nazanin"/>
                <w:sz w:val="20"/>
                <w:szCs w:val="24"/>
              </w:rPr>
              <w:t>OpenStack</w:t>
            </w:r>
            <w:r w:rsidR="007E2BA4" w:rsidRPr="00591748">
              <w:rPr>
                <w:rFonts w:ascii="Times New Roman" w:hAnsi="Times New Roman" w:cs="B Nazanin"/>
                <w:sz w:val="20"/>
                <w:szCs w:val="24"/>
              </w:rPr>
              <w:t xml:space="preserve">, </w:t>
            </w:r>
            <w:r w:rsidR="002A4911" w:rsidRPr="00591748">
              <w:rPr>
                <w:rFonts w:ascii="Times New Roman" w:hAnsi="Times New Roman" w:cs="B Nazanin"/>
                <w:sz w:val="20"/>
                <w:szCs w:val="24"/>
              </w:rPr>
              <w:t>OpenNebula</w:t>
            </w:r>
          </w:p>
          <w:p w14:paraId="729146D2" w14:textId="0FE5BFE2" w:rsidR="009E3F8E" w:rsidRPr="00591748" w:rsidRDefault="009E3F8E" w:rsidP="007E2BA4">
            <w:pPr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/>
                <w:sz w:val="20"/>
                <w:szCs w:val="24"/>
                <w:lang w:bidi="fa-IR"/>
              </w:rPr>
              <w:t>CloudSim, iFogSim</w:t>
            </w:r>
          </w:p>
        </w:tc>
      </w:tr>
      <w:tr w:rsidR="00125693" w:rsidRPr="00591748" w14:paraId="1C619FB0" w14:textId="77777777" w:rsidTr="0075259E">
        <w:trPr>
          <w:trHeight w:val="116"/>
        </w:trPr>
        <w:tc>
          <w:tcPr>
            <w:tcW w:w="1743" w:type="dxa"/>
            <w:vAlign w:val="center"/>
          </w:tcPr>
          <w:p w14:paraId="035F3B51" w14:textId="5CBE8D5F" w:rsidR="00125693" w:rsidRPr="00591748" w:rsidRDefault="00B92BBD" w:rsidP="0075259E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تکالیف و </w:t>
            </w:r>
            <w:r w:rsidR="00125693"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پروژه</w:t>
            </w:r>
            <w:r w:rsidR="00125693" w:rsidRPr="00591748">
              <w:rPr>
                <w:rFonts w:ascii="Times New Roman" w:hAnsi="Times New Roman" w:cs="B Nazanin"/>
                <w:sz w:val="20"/>
                <w:szCs w:val="24"/>
                <w:rtl/>
              </w:rPr>
              <w:softHyphen/>
            </w:r>
            <w:r w:rsidR="00125693"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های پیشنهادی</w:t>
            </w:r>
          </w:p>
        </w:tc>
        <w:tc>
          <w:tcPr>
            <w:tcW w:w="8007" w:type="dxa"/>
            <w:gridSpan w:val="3"/>
          </w:tcPr>
          <w:p w14:paraId="2B46DE38" w14:textId="77777777" w:rsidR="00DE138C" w:rsidRPr="00591748" w:rsidRDefault="00DE138C" w:rsidP="00DE138C">
            <w:pPr>
              <w:pStyle w:val="ListParagraph"/>
              <w:numPr>
                <w:ilvl w:val="0"/>
                <w:numId w:val="7"/>
              </w:numPr>
              <w:bidi/>
              <w:spacing w:after="160" w:line="259" w:lineRule="auto"/>
              <w:rPr>
                <w:rFonts w:ascii="Times New Roman" w:hAnsi="Times New Roman" w:cs="B Nazanin"/>
                <w:sz w:val="20"/>
                <w:szCs w:val="24"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ارائه کتبی یا شفاهی مطالعه بر روی مشخصات یک فوق ناظر تجاری</w:t>
            </w:r>
          </w:p>
          <w:p w14:paraId="254DA462" w14:textId="5E2071B9" w:rsidR="007D5740" w:rsidRDefault="00406036" w:rsidP="00DE138C">
            <w:pPr>
              <w:pStyle w:val="ListParagraph"/>
              <w:numPr>
                <w:ilvl w:val="0"/>
                <w:numId w:val="7"/>
              </w:num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اجرای یک یا چند پروژه با شبیه ساز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CloudSim</w:t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و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iFogSim</w:t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9C1591" w:rsidRPr="0059174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متناسب با مقالات مطالعه شده</w:t>
            </w:r>
          </w:p>
          <w:p w14:paraId="2EA81C8B" w14:textId="6CCF0787" w:rsidR="00FE0A2F" w:rsidRPr="00591748" w:rsidRDefault="00FE0A2F" w:rsidP="00FE0A2F">
            <w:pPr>
              <w:pStyle w:val="ListParagraph"/>
              <w:numPr>
                <w:ilvl w:val="0"/>
                <w:numId w:val="7"/>
              </w:numPr>
              <w:bidi/>
              <w:spacing w:after="160" w:line="259" w:lineRule="auto"/>
              <w:rPr>
                <w:rFonts w:ascii="Times New Roman" w:hAnsi="Times New Roman" w:cs="B Nazanin"/>
                <w:sz w:val="20"/>
                <w:szCs w:val="24"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راه اندازی یک  فوق</w:t>
            </w:r>
            <w:r w:rsidRPr="00591748">
              <w:rPr>
                <w:rFonts w:ascii="Times New Roman" w:hAnsi="Times New Roman" w:cs="B Nazanin"/>
                <w:sz w:val="20"/>
                <w:szCs w:val="24"/>
                <w:rtl/>
              </w:rPr>
              <w:softHyphen/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ناظر</w:t>
            </w:r>
          </w:p>
          <w:p w14:paraId="13CCEBFD" w14:textId="64E16DC9" w:rsidR="00D254F5" w:rsidRDefault="00FE0A2F" w:rsidP="00D254F5">
            <w:pPr>
              <w:pStyle w:val="ListParagraph"/>
              <w:numPr>
                <w:ilvl w:val="0"/>
                <w:numId w:val="7"/>
              </w:numPr>
              <w:bidi/>
              <w:spacing w:after="160" w:line="259" w:lineRule="auto"/>
              <w:rPr>
                <w:rFonts w:ascii="Times New Roman" w:hAnsi="Times New Roman" w:cs="B Nazanin"/>
                <w:sz w:val="20"/>
                <w:szCs w:val="24"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نصب، پیکربندی مشخصه سخت افزاری و پیکربندی ماشین</w:t>
            </w:r>
            <w:r w:rsidR="005B6A4D">
              <w:rPr>
                <w:rFonts w:ascii="Times New Roman" w:hAnsi="Times New Roman" w:cs="B Nazanin"/>
                <w:sz w:val="20"/>
                <w:szCs w:val="24"/>
                <w:rtl/>
              </w:rPr>
              <w:softHyphen/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های مجازی</w:t>
            </w:r>
          </w:p>
          <w:p w14:paraId="7773466C" w14:textId="07990120" w:rsidR="00FE0A2F" w:rsidRPr="00591748" w:rsidRDefault="00FE0A2F" w:rsidP="00D254F5">
            <w:pPr>
              <w:pStyle w:val="ListParagraph"/>
              <w:numPr>
                <w:ilvl w:val="0"/>
                <w:numId w:val="7"/>
              </w:numPr>
              <w:bidi/>
              <w:spacing w:after="160" w:line="259" w:lineRule="auto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/>
                <w:sz w:val="20"/>
                <w:szCs w:val="24"/>
                <w:rtl/>
              </w:rPr>
              <w:t>پ</w:t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sz w:val="20"/>
                <w:szCs w:val="24"/>
                <w:rtl/>
              </w:rPr>
              <w:t>اده</w:t>
            </w:r>
            <w:r w:rsidRPr="00591748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ساز</w:t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پلتفرم</w:t>
            </w:r>
            <w:r w:rsidRPr="00591748">
              <w:rPr>
                <w:rFonts w:ascii="Times New Roman" w:hAnsi="Times New Roman" w:cs="B Nazanin"/>
                <w:sz w:val="20"/>
                <w:szCs w:val="24"/>
                <w:rtl/>
              </w:rPr>
              <w:softHyphen/>
              <w:t>ها</w:t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مد</w:t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sz w:val="20"/>
                <w:szCs w:val="24"/>
                <w:rtl/>
              </w:rPr>
              <w:t>ر</w:t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sz w:val="20"/>
                <w:szCs w:val="24"/>
                <w:rtl/>
              </w:rPr>
              <w:t>ت</w:t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س</w:t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sz w:val="20"/>
                <w:szCs w:val="24"/>
                <w:rtl/>
              </w:rPr>
              <w:t>ستم</w:t>
            </w:r>
            <w:r w:rsidRPr="00591748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ها</w:t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را</w:t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ی</w:t>
            </w:r>
            <w:r w:rsidRPr="00591748">
              <w:rPr>
                <w:rFonts w:ascii="Times New Roman" w:hAnsi="Times New Roman" w:cs="B Nazanin" w:hint="eastAsia"/>
                <w:sz w:val="20"/>
                <w:szCs w:val="24"/>
                <w:rtl/>
              </w:rPr>
              <w:t>انش</w:t>
            </w:r>
            <w:r w:rsidRPr="00591748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ابر</w:t>
            </w: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ی مثل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OpenStack, OpenNebula</w:t>
            </w:r>
          </w:p>
        </w:tc>
      </w:tr>
      <w:tr w:rsidR="00125693" w:rsidRPr="00591748" w14:paraId="0150EF78" w14:textId="77777777" w:rsidTr="00FE0A2F">
        <w:trPr>
          <w:trHeight w:val="260"/>
        </w:trPr>
        <w:tc>
          <w:tcPr>
            <w:tcW w:w="1743" w:type="dxa"/>
            <w:vAlign w:val="center"/>
          </w:tcPr>
          <w:p w14:paraId="6837DF8D" w14:textId="77777777" w:rsidR="00125693" w:rsidRPr="00591748" w:rsidRDefault="00125693" w:rsidP="0075259E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t>نمره دهی پیشنهادی (درصد پیشنهادی)</w:t>
            </w:r>
          </w:p>
        </w:tc>
        <w:tc>
          <w:tcPr>
            <w:tcW w:w="8007" w:type="dxa"/>
            <w:gridSpan w:val="3"/>
          </w:tcPr>
          <w:p w14:paraId="4996ABE8" w14:textId="2DFDFF1B" w:rsidR="00FE0A2F" w:rsidRPr="00897E97" w:rsidRDefault="00FE0A2F" w:rsidP="00FE0A2F">
            <w:pPr>
              <w:pStyle w:val="ListParagraph"/>
              <w:numPr>
                <w:ilvl w:val="0"/>
                <w:numId w:val="14"/>
              </w:numPr>
              <w:bidi/>
              <w:spacing w:after="160" w:line="259" w:lineRule="auto"/>
              <w:ind w:left="429"/>
              <w:rPr>
                <w:rFonts w:ascii="Times New Roman" w:hAnsi="Times New Roman" w:cs="B Nazanin"/>
                <w:sz w:val="20"/>
                <w:szCs w:val="24"/>
              </w:rPr>
            </w:pPr>
            <w:r w:rsidRPr="00897E97">
              <w:rPr>
                <w:rFonts w:ascii="Times New Roman" w:hAnsi="Times New Roman" w:cs="B Nazanin" w:hint="eastAsia"/>
                <w:sz w:val="20"/>
                <w:szCs w:val="24"/>
                <w:rtl/>
              </w:rPr>
              <w:t>امتحان</w:t>
            </w:r>
            <w:r w:rsidRPr="00897E97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پا</w:t>
            </w:r>
            <w:r w:rsidRPr="00897E97">
              <w:rPr>
                <w:rFonts w:ascii="Times New Roman" w:hAnsi="Times New Roman" w:cs="B Nazanin" w:hint="cs"/>
                <w:sz w:val="20"/>
                <w:szCs w:val="24"/>
                <w:rtl/>
              </w:rPr>
              <w:t>ی</w:t>
            </w:r>
            <w:r w:rsidRPr="00897E97">
              <w:rPr>
                <w:rFonts w:ascii="Times New Roman" w:hAnsi="Times New Roman" w:cs="B Nazanin" w:hint="eastAsia"/>
                <w:sz w:val="20"/>
                <w:szCs w:val="24"/>
                <w:rtl/>
              </w:rPr>
              <w:t>ان</w:t>
            </w:r>
            <w:r w:rsidRPr="00897E97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ترم:</w:t>
            </w:r>
            <w:r w:rsidRPr="00897E97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 </w:t>
            </w:r>
            <w:r w:rsidR="001954DB">
              <w:rPr>
                <w:rFonts w:ascii="Times New Roman" w:hAnsi="Times New Roman" w:cs="B Nazanin" w:hint="cs"/>
                <w:sz w:val="20"/>
                <w:szCs w:val="24"/>
                <w:rtl/>
              </w:rPr>
              <w:t>2</w:t>
            </w:r>
            <w:r w:rsidR="001954DB">
              <w:rPr>
                <w:rFonts w:ascii="Times New Roman" w:hAnsi="Times New Roman" w:cs="Times New Roman"/>
                <w:sz w:val="20"/>
                <w:szCs w:val="24"/>
                <w:rtl/>
              </w:rPr>
              <w:t>±</w:t>
            </w:r>
            <w:r w:rsidR="001954DB" w:rsidRPr="00897E97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</w:t>
            </w:r>
            <w:r w:rsidR="001954DB">
              <w:rPr>
                <w:rFonts w:ascii="Times New Roman" w:hAnsi="Times New Roman" w:cs="B Nazanin" w:hint="cs"/>
                <w:sz w:val="20"/>
                <w:szCs w:val="24"/>
                <w:rtl/>
              </w:rPr>
              <w:t>12 نمره</w:t>
            </w:r>
          </w:p>
          <w:p w14:paraId="44206B64" w14:textId="77777777" w:rsidR="00D254F5" w:rsidRDefault="00FE0A2F" w:rsidP="00D254F5">
            <w:pPr>
              <w:pStyle w:val="ListParagraph"/>
              <w:numPr>
                <w:ilvl w:val="0"/>
                <w:numId w:val="14"/>
              </w:numPr>
              <w:bidi/>
              <w:spacing w:after="160" w:line="259" w:lineRule="auto"/>
              <w:ind w:left="429"/>
              <w:rPr>
                <w:rFonts w:ascii="Times New Roman" w:hAnsi="Times New Roman" w:cs="B Nazanin"/>
                <w:sz w:val="20"/>
                <w:szCs w:val="24"/>
              </w:rPr>
            </w:pPr>
            <w:r w:rsidRPr="00897E97">
              <w:rPr>
                <w:rFonts w:ascii="Times New Roman" w:hAnsi="Times New Roman" w:cs="B Nazanin"/>
                <w:sz w:val="20"/>
                <w:szCs w:val="24"/>
                <w:rtl/>
              </w:rPr>
              <w:lastRenderedPageBreak/>
              <w:t>امتحان م</w:t>
            </w:r>
            <w:r w:rsidRPr="00897E97">
              <w:rPr>
                <w:rFonts w:ascii="Times New Roman" w:hAnsi="Times New Roman" w:cs="B Nazanin" w:hint="cs"/>
                <w:sz w:val="20"/>
                <w:szCs w:val="24"/>
                <w:rtl/>
              </w:rPr>
              <w:t>ی</w:t>
            </w:r>
            <w:r w:rsidRPr="00897E97">
              <w:rPr>
                <w:rFonts w:ascii="Times New Roman" w:hAnsi="Times New Roman" w:cs="B Nazanin" w:hint="eastAsia"/>
                <w:sz w:val="20"/>
                <w:szCs w:val="24"/>
                <w:rtl/>
              </w:rPr>
              <w:t>ان</w:t>
            </w:r>
            <w:r w:rsidRPr="00897E97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ترم:</w:t>
            </w:r>
            <w:r w:rsidRPr="00897E97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  <w:rtl/>
              </w:rPr>
              <w:t>±</w:t>
            </w:r>
            <w:r w:rsidRPr="00897E97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4 نمره </w:t>
            </w:r>
          </w:p>
          <w:p w14:paraId="4815A467" w14:textId="14816C32" w:rsidR="00125693" w:rsidRPr="00591748" w:rsidRDefault="00FE0A2F" w:rsidP="00D254F5">
            <w:pPr>
              <w:pStyle w:val="ListParagraph"/>
              <w:numPr>
                <w:ilvl w:val="0"/>
                <w:numId w:val="14"/>
              </w:numPr>
              <w:bidi/>
              <w:spacing w:after="160" w:line="259" w:lineRule="auto"/>
              <w:ind w:left="429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897E97">
              <w:rPr>
                <w:rFonts w:ascii="Times New Roman" w:hAnsi="Times New Roman" w:cs="B Nazanin"/>
                <w:sz w:val="20"/>
                <w:szCs w:val="24"/>
                <w:rtl/>
              </w:rPr>
              <w:t>پروژه</w:t>
            </w:r>
            <w:r w:rsidRPr="00897E97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و تکالیف</w:t>
            </w:r>
            <w:r w:rsidRPr="00897E97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: </w:t>
            </w:r>
            <w:r w:rsidRPr="00897E97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  <w:rtl/>
              </w:rPr>
              <w:t>±</w:t>
            </w:r>
            <w:r w:rsidRPr="00897E97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4 نمره</w:t>
            </w:r>
          </w:p>
        </w:tc>
      </w:tr>
      <w:tr w:rsidR="00125693" w:rsidRPr="00591748" w14:paraId="20734AAA" w14:textId="77777777" w:rsidTr="00B1204F">
        <w:trPr>
          <w:trHeight w:val="1340"/>
        </w:trPr>
        <w:tc>
          <w:tcPr>
            <w:tcW w:w="1743" w:type="dxa"/>
            <w:vAlign w:val="center"/>
          </w:tcPr>
          <w:p w14:paraId="18FF7F3A" w14:textId="77777777" w:rsidR="00125693" w:rsidRPr="00591748" w:rsidRDefault="00125693" w:rsidP="0075259E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591748">
              <w:rPr>
                <w:rFonts w:ascii="Times New Roman" w:hAnsi="Times New Roman" w:cs="B Nazanin" w:hint="cs"/>
                <w:sz w:val="20"/>
                <w:szCs w:val="24"/>
                <w:rtl/>
              </w:rPr>
              <w:lastRenderedPageBreak/>
              <w:t>سایر مراجع</w:t>
            </w:r>
          </w:p>
        </w:tc>
        <w:tc>
          <w:tcPr>
            <w:tcW w:w="8007" w:type="dxa"/>
            <w:gridSpan w:val="3"/>
          </w:tcPr>
          <w:p w14:paraId="2A5562AC" w14:textId="54B4A12E" w:rsidR="000146C8" w:rsidRPr="00591748" w:rsidRDefault="000146C8" w:rsidP="000146C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B Nazanin"/>
                <w:color w:val="000000" w:themeColor="text1"/>
                <w:sz w:val="20"/>
                <w:szCs w:val="24"/>
              </w:rPr>
            </w:pP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</w:rPr>
              <w:t>B. Sosinsky,</w:t>
            </w:r>
            <w:r w:rsidR="005B6A4D">
              <w:rPr>
                <w:rFonts w:ascii="Times New Roman" w:hAnsi="Times New Roman" w:cs="B Nazanin" w:hint="cs"/>
                <w:color w:val="000000" w:themeColor="text1"/>
                <w:sz w:val="20"/>
                <w:szCs w:val="24"/>
                <w:rtl/>
              </w:rPr>
              <w:t xml:space="preserve"> </w:t>
            </w:r>
            <w:r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</w:rPr>
              <w:t>“Cloud Computing Bible”, Wiley, ISBN: 978-0-470-90356-8, 2011</w:t>
            </w:r>
            <w:r w:rsidR="00E87565" w:rsidRPr="00591748">
              <w:rPr>
                <w:rFonts w:ascii="Times New Roman" w:hAnsi="Times New Roman" w:cs="B Nazanin"/>
                <w:color w:val="000000" w:themeColor="text1"/>
                <w:sz w:val="20"/>
                <w:szCs w:val="24"/>
              </w:rPr>
              <w:t>.</w:t>
            </w:r>
          </w:p>
          <w:p w14:paraId="157928E9" w14:textId="70D80DD0" w:rsidR="007C2358" w:rsidRPr="00591748" w:rsidRDefault="0056503E" w:rsidP="000146C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B Nazanin"/>
                <w:sz w:val="20"/>
                <w:szCs w:val="24"/>
              </w:rPr>
            </w:pPr>
            <w:r w:rsidRPr="00591748">
              <w:rPr>
                <w:rFonts w:ascii="Times New Roman" w:hAnsi="Times New Roman" w:cs="B Nazanin"/>
                <w:sz w:val="20"/>
                <w:szCs w:val="24"/>
              </w:rPr>
              <w:t>H. Devassy Chirammal, P.</w:t>
            </w:r>
            <w:r w:rsidR="00E87565" w:rsidRPr="00591748">
              <w:rPr>
                <w:rFonts w:ascii="Times New Roman" w:hAnsi="Times New Roman" w:cs="B Nazanin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Mukhedkar, A.</w:t>
            </w:r>
            <w:r w:rsidR="00E87565" w:rsidRPr="00591748">
              <w:rPr>
                <w:rFonts w:ascii="Times New Roman" w:hAnsi="Times New Roman" w:cs="B Nazanin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 xml:space="preserve">Vettathu, </w:t>
            </w:r>
            <w:r w:rsidR="007957A4" w:rsidRPr="00591748">
              <w:rPr>
                <w:rFonts w:ascii="Times New Roman" w:hAnsi="Times New Roman" w:cs="B Nazanin"/>
                <w:sz w:val="20"/>
                <w:szCs w:val="24"/>
              </w:rPr>
              <w:t>“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Mastering KVM Virtualization</w:t>
            </w:r>
            <w:r w:rsidR="007957A4" w:rsidRPr="00591748">
              <w:rPr>
                <w:rFonts w:ascii="Times New Roman" w:hAnsi="Times New Roman" w:cs="B Nazanin"/>
                <w:sz w:val="20"/>
                <w:szCs w:val="24"/>
              </w:rPr>
              <w:t>”</w:t>
            </w:r>
            <w:r w:rsidR="00E87565" w:rsidRPr="00591748">
              <w:rPr>
                <w:rFonts w:ascii="Times New Roman" w:hAnsi="Times New Roman" w:cs="B Nazanin"/>
                <w:sz w:val="20"/>
                <w:szCs w:val="24"/>
              </w:rPr>
              <w:t>,</w:t>
            </w:r>
            <w:r w:rsidR="007957A4" w:rsidRPr="00591748">
              <w:rPr>
                <w:rFonts w:ascii="Times New Roman" w:hAnsi="Times New Roman" w:cs="B Nazanin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 xml:space="preserve">Packt </w:t>
            </w:r>
            <w:r w:rsidR="00E87565" w:rsidRPr="00591748">
              <w:rPr>
                <w:rFonts w:ascii="Times New Roman" w:hAnsi="Times New Roman" w:cs="B Nazanin"/>
                <w:sz w:val="20"/>
                <w:szCs w:val="24"/>
              </w:rPr>
              <w:t xml:space="preserve">Publishing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Ltd</w:t>
            </w:r>
            <w:r w:rsidR="007957A4" w:rsidRPr="00591748">
              <w:rPr>
                <w:rFonts w:ascii="Times New Roman" w:hAnsi="Times New Roman" w:cs="B Nazanin"/>
                <w:sz w:val="20"/>
                <w:szCs w:val="24"/>
              </w:rPr>
              <w:t xml:space="preserve">,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ISBN 978-1-78439-905-4,</w:t>
            </w:r>
            <w:r w:rsidR="00E87565" w:rsidRPr="00591748">
              <w:rPr>
                <w:rFonts w:ascii="Times New Roman" w:hAnsi="Times New Roman" w:cs="B Nazanin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2016.</w:t>
            </w:r>
          </w:p>
          <w:p w14:paraId="3E484E17" w14:textId="2B96CC44" w:rsidR="002C311C" w:rsidRPr="00591748" w:rsidRDefault="002C311C" w:rsidP="000146C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B Nazanin"/>
                <w:sz w:val="20"/>
                <w:szCs w:val="24"/>
              </w:rPr>
            </w:pPr>
            <w:r w:rsidRPr="00591748">
              <w:rPr>
                <w:rFonts w:ascii="Times New Roman" w:hAnsi="Times New Roman" w:cs="B Nazanin"/>
                <w:sz w:val="20"/>
                <w:szCs w:val="24"/>
              </w:rPr>
              <w:t>E.</w:t>
            </w:r>
            <w:r w:rsidR="00E87565" w:rsidRPr="00591748">
              <w:rPr>
                <w:rFonts w:ascii="Times New Roman" w:hAnsi="Times New Roman" w:cs="B Nazanin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Sena Sosa, “Mastering VMware NSX® for vSphere”, Packt Publishing Ltd, ISBN: 978-1-119-51351-3,</w:t>
            </w:r>
            <w:r w:rsidR="00E87565" w:rsidRPr="00591748">
              <w:rPr>
                <w:rFonts w:ascii="Times New Roman" w:hAnsi="Times New Roman" w:cs="B Nazanin"/>
                <w:sz w:val="20"/>
                <w:szCs w:val="24"/>
              </w:rPr>
              <w:t xml:space="preserve"> </w:t>
            </w:r>
            <w:r w:rsidRPr="00591748">
              <w:rPr>
                <w:rFonts w:ascii="Times New Roman" w:hAnsi="Times New Roman" w:cs="B Nazanin"/>
                <w:sz w:val="20"/>
                <w:szCs w:val="24"/>
              </w:rPr>
              <w:t>2020.</w:t>
            </w:r>
          </w:p>
          <w:p w14:paraId="1CC08321" w14:textId="40F80F6A" w:rsidR="00A91A6F" w:rsidRPr="00B1204F" w:rsidRDefault="00A91A6F" w:rsidP="00B1204F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</w:tr>
    </w:tbl>
    <w:p w14:paraId="02042A66" w14:textId="72F57F11" w:rsidR="00125693" w:rsidRDefault="00125693" w:rsidP="00125693">
      <w:pPr>
        <w:bidi/>
        <w:rPr>
          <w:sz w:val="18"/>
          <w:rtl/>
        </w:rPr>
      </w:pPr>
    </w:p>
    <w:p w14:paraId="4F18B2D3" w14:textId="0191280A" w:rsidR="00B2795F" w:rsidRDefault="00B2795F" w:rsidP="00B2795F">
      <w:pPr>
        <w:bidi/>
        <w:rPr>
          <w:sz w:val="18"/>
          <w:rtl/>
        </w:rPr>
      </w:pPr>
    </w:p>
    <w:p w14:paraId="38B9C3E0" w14:textId="201991D4" w:rsidR="00B2795F" w:rsidRPr="00B2795F" w:rsidRDefault="00B2795F" w:rsidP="00B2795F">
      <w:pPr>
        <w:bidi/>
        <w:rPr>
          <w:rFonts w:ascii="Tahoma" w:hAnsi="Tahoma" w:cs="Tahoma"/>
          <w:color w:val="FF0000"/>
          <w:szCs w:val="28"/>
          <w:rtl/>
        </w:rPr>
      </w:pPr>
      <w:r w:rsidRPr="00B2795F">
        <w:rPr>
          <w:rFonts w:ascii="Tahoma" w:hAnsi="Tahoma" w:cs="Tahoma" w:hint="cs"/>
          <w:color w:val="FF0000"/>
          <w:szCs w:val="28"/>
          <w:rtl/>
        </w:rPr>
        <w:t xml:space="preserve">**********  </w:t>
      </w:r>
      <w:r w:rsidRPr="00B2795F">
        <w:rPr>
          <w:rFonts w:ascii="Tahoma" w:hAnsi="Tahoma" w:cs="Tahoma"/>
          <w:color w:val="FF0000"/>
          <w:szCs w:val="28"/>
          <w:rtl/>
        </w:rPr>
        <w:t>در بازنگری یا تدوین درس</w:t>
      </w:r>
      <w:r w:rsidRPr="00B2795F">
        <w:rPr>
          <w:rFonts w:ascii="Tahoma" w:hAnsi="Tahoma" w:cs="Tahoma" w:hint="cs"/>
          <w:color w:val="FF0000"/>
          <w:szCs w:val="28"/>
          <w:rtl/>
        </w:rPr>
        <w:t xml:space="preserve"> نکات زیر را در نظر بگیرید **********</w:t>
      </w:r>
    </w:p>
    <w:p w14:paraId="69FE86D3" w14:textId="0740A1D3" w:rsidR="00B2795F" w:rsidRDefault="00074274" w:rsidP="005C3952">
      <w:pPr>
        <w:pStyle w:val="ListParagraph"/>
        <w:numPr>
          <w:ilvl w:val="0"/>
          <w:numId w:val="15"/>
        </w:numPr>
        <w:bidi/>
        <w:jc w:val="both"/>
        <w:rPr>
          <w:rFonts w:ascii="Tahoma" w:hAnsi="Tahoma" w:cs="Tahoma"/>
          <w:color w:val="FF0000"/>
          <w:szCs w:val="28"/>
        </w:rPr>
      </w:pPr>
      <w:r>
        <w:rPr>
          <w:rFonts w:ascii="Tahoma" w:hAnsi="Tahoma" w:cs="Tahoma" w:hint="cs"/>
          <w:color w:val="FF0000"/>
          <w:szCs w:val="28"/>
          <w:rtl/>
        </w:rPr>
        <w:t xml:space="preserve">قالب و فرمت کلی این فرم را حفظ </w:t>
      </w:r>
      <w:r w:rsidR="005C3952">
        <w:rPr>
          <w:rFonts w:ascii="Tahoma" w:hAnsi="Tahoma" w:cs="Tahoma" w:hint="cs"/>
          <w:color w:val="FF0000"/>
          <w:szCs w:val="28"/>
          <w:rtl/>
        </w:rPr>
        <w:t xml:space="preserve">شود ولی </w:t>
      </w:r>
      <w:r w:rsidR="00366808">
        <w:rPr>
          <w:rFonts w:ascii="Tahoma" w:hAnsi="Tahoma" w:cs="Tahoma" w:hint="cs"/>
          <w:color w:val="FF0000"/>
          <w:szCs w:val="28"/>
          <w:rtl/>
        </w:rPr>
        <w:t xml:space="preserve">درج اطلاعات ثبت شده در این فرم صرفا یک نمونه </w:t>
      </w:r>
      <w:r w:rsidR="005C3952">
        <w:rPr>
          <w:rFonts w:ascii="Tahoma" w:hAnsi="Tahoma" w:cs="Tahoma" w:hint="cs"/>
          <w:color w:val="FF0000"/>
          <w:szCs w:val="28"/>
          <w:rtl/>
        </w:rPr>
        <w:t xml:space="preserve">است </w:t>
      </w:r>
      <w:r w:rsidR="00366808">
        <w:rPr>
          <w:rFonts w:ascii="Tahoma" w:hAnsi="Tahoma" w:cs="Tahoma" w:hint="cs"/>
          <w:color w:val="FF0000"/>
          <w:szCs w:val="28"/>
          <w:rtl/>
        </w:rPr>
        <w:t xml:space="preserve">و </w:t>
      </w:r>
      <w:r w:rsidR="005C3952">
        <w:rPr>
          <w:rFonts w:ascii="Tahoma" w:hAnsi="Tahoma" w:cs="Tahoma" w:hint="cs"/>
          <w:color w:val="FF0000"/>
          <w:szCs w:val="28"/>
          <w:rtl/>
        </w:rPr>
        <w:t>مسلما از رشته به رشته یا درس به درس میتواند متفاوت باشد.</w:t>
      </w:r>
    </w:p>
    <w:p w14:paraId="40771C0A" w14:textId="77777777" w:rsidR="005C3952" w:rsidRDefault="005C3952" w:rsidP="005C3952">
      <w:pPr>
        <w:pStyle w:val="ListParagraph"/>
        <w:numPr>
          <w:ilvl w:val="0"/>
          <w:numId w:val="15"/>
        </w:numPr>
        <w:bidi/>
        <w:jc w:val="both"/>
        <w:rPr>
          <w:rFonts w:ascii="Tahoma" w:hAnsi="Tahoma" w:cs="Tahoma"/>
          <w:color w:val="FF0000"/>
          <w:szCs w:val="28"/>
        </w:rPr>
      </w:pPr>
    </w:p>
    <w:p w14:paraId="6725E9F5" w14:textId="0F88684D" w:rsidR="0027146B" w:rsidRDefault="00FD491D" w:rsidP="005F785B">
      <w:pPr>
        <w:pStyle w:val="ListParagraph"/>
        <w:numPr>
          <w:ilvl w:val="0"/>
          <w:numId w:val="15"/>
        </w:numPr>
        <w:bidi/>
        <w:jc w:val="both"/>
        <w:rPr>
          <w:rFonts w:ascii="Tahoma" w:hAnsi="Tahoma" w:cs="Tahoma"/>
          <w:color w:val="FF0000"/>
          <w:szCs w:val="28"/>
        </w:rPr>
      </w:pPr>
      <w:r w:rsidRPr="0027146B">
        <w:rPr>
          <w:rFonts w:ascii="Tahoma" w:hAnsi="Tahoma" w:cs="Tahoma" w:hint="cs"/>
          <w:color w:val="FF0000"/>
          <w:szCs w:val="28"/>
          <w:rtl/>
        </w:rPr>
        <w:t xml:space="preserve">تعداد </w:t>
      </w:r>
      <w:r w:rsidR="00074274" w:rsidRPr="0027146B">
        <w:rPr>
          <w:rFonts w:ascii="Tahoma" w:hAnsi="Tahoma" w:cs="Tahoma" w:hint="cs"/>
          <w:color w:val="4472C4" w:themeColor="accent5"/>
          <w:szCs w:val="28"/>
          <w:rtl/>
        </w:rPr>
        <w:t xml:space="preserve">کتب مرجع </w:t>
      </w:r>
      <w:r w:rsidR="0045589A" w:rsidRPr="0027146B">
        <w:rPr>
          <w:rFonts w:ascii="Tahoma" w:hAnsi="Tahoma" w:cs="Tahoma" w:hint="cs"/>
          <w:color w:val="FF0000"/>
          <w:szCs w:val="28"/>
          <w:rtl/>
        </w:rPr>
        <w:t>متناسب با م</w:t>
      </w:r>
      <w:r w:rsidR="00074274" w:rsidRPr="0027146B">
        <w:rPr>
          <w:rFonts w:ascii="Tahoma" w:hAnsi="Tahoma" w:cs="Tahoma" w:hint="cs"/>
          <w:color w:val="FF0000"/>
          <w:szCs w:val="28"/>
          <w:rtl/>
        </w:rPr>
        <w:t xml:space="preserve">قطع </w:t>
      </w:r>
      <w:r w:rsidR="0045589A" w:rsidRPr="0027146B">
        <w:rPr>
          <w:rFonts w:ascii="Tahoma" w:hAnsi="Tahoma" w:cs="Tahoma" w:hint="cs"/>
          <w:color w:val="FF0000"/>
          <w:szCs w:val="28"/>
          <w:rtl/>
        </w:rPr>
        <w:t xml:space="preserve">و رشته </w:t>
      </w:r>
      <w:r w:rsidR="00A964E4">
        <w:rPr>
          <w:rFonts w:ascii="Tahoma" w:hAnsi="Tahoma" w:cs="Tahoma" w:hint="cs"/>
          <w:color w:val="FF0000"/>
          <w:szCs w:val="28"/>
          <w:rtl/>
        </w:rPr>
        <w:t xml:space="preserve">تعیین شود (این تعداد </w:t>
      </w:r>
      <w:r w:rsidR="00DD3DB4">
        <w:rPr>
          <w:rFonts w:ascii="Tahoma" w:hAnsi="Tahoma" w:cs="Tahoma" w:hint="cs"/>
          <w:color w:val="FF0000"/>
          <w:szCs w:val="28"/>
          <w:rtl/>
        </w:rPr>
        <w:t>از</w:t>
      </w:r>
      <w:r w:rsidR="00FD0A50" w:rsidRPr="0027146B">
        <w:rPr>
          <w:rFonts w:ascii="Tahoma" w:hAnsi="Tahoma" w:cs="Tahoma" w:hint="cs"/>
          <w:color w:val="FF0000"/>
          <w:szCs w:val="28"/>
          <w:rtl/>
        </w:rPr>
        <w:t xml:space="preserve"> </w:t>
      </w:r>
      <w:r w:rsidR="0027146B" w:rsidRPr="0027146B">
        <w:rPr>
          <w:rFonts w:ascii="Tahoma" w:hAnsi="Tahoma" w:cs="Tahoma" w:hint="cs"/>
          <w:color w:val="FF0000"/>
          <w:szCs w:val="28"/>
          <w:rtl/>
        </w:rPr>
        <w:t>2</w:t>
      </w:r>
      <w:r w:rsidR="00FD0A50" w:rsidRPr="0027146B">
        <w:rPr>
          <w:rFonts w:ascii="Tahoma" w:hAnsi="Tahoma" w:cs="Tahoma" w:hint="cs"/>
          <w:color w:val="FF0000"/>
          <w:szCs w:val="28"/>
          <w:rtl/>
        </w:rPr>
        <w:t xml:space="preserve"> </w:t>
      </w:r>
      <w:r w:rsidR="00DD3DB4">
        <w:rPr>
          <w:rFonts w:ascii="Tahoma" w:hAnsi="Tahoma" w:cs="Tahoma" w:hint="cs"/>
          <w:color w:val="FF0000"/>
          <w:szCs w:val="28"/>
          <w:rtl/>
        </w:rPr>
        <w:t>کمتر نباشد</w:t>
      </w:r>
      <w:r w:rsidR="00A964E4">
        <w:rPr>
          <w:rFonts w:ascii="Tahoma" w:hAnsi="Tahoma" w:cs="Tahoma" w:hint="cs"/>
          <w:color w:val="FF0000"/>
          <w:szCs w:val="28"/>
          <w:rtl/>
        </w:rPr>
        <w:t xml:space="preserve"> و </w:t>
      </w:r>
      <w:r w:rsidR="00DD3DB4">
        <w:rPr>
          <w:rFonts w:ascii="Tahoma" w:hAnsi="Tahoma" w:cs="Tahoma" w:hint="cs"/>
          <w:color w:val="FF0000"/>
          <w:szCs w:val="28"/>
          <w:rtl/>
        </w:rPr>
        <w:t xml:space="preserve">توصیه میشود از </w:t>
      </w:r>
      <w:r w:rsidR="0027146B" w:rsidRPr="0027146B">
        <w:rPr>
          <w:rFonts w:ascii="Tahoma" w:hAnsi="Tahoma" w:cs="Tahoma" w:hint="cs"/>
          <w:color w:val="FF0000"/>
          <w:szCs w:val="28"/>
          <w:rtl/>
        </w:rPr>
        <w:t xml:space="preserve"> 5 </w:t>
      </w:r>
      <w:r w:rsidR="00DD3DB4">
        <w:rPr>
          <w:rFonts w:ascii="Tahoma" w:hAnsi="Tahoma" w:cs="Tahoma" w:hint="cs"/>
          <w:color w:val="FF0000"/>
          <w:szCs w:val="28"/>
          <w:rtl/>
        </w:rPr>
        <w:t>هم بیشتر نباشد)</w:t>
      </w:r>
    </w:p>
    <w:p w14:paraId="38E5D529" w14:textId="25632241" w:rsidR="00FD491D" w:rsidRPr="0027146B" w:rsidRDefault="00FD491D" w:rsidP="0027146B">
      <w:pPr>
        <w:pStyle w:val="ListParagraph"/>
        <w:numPr>
          <w:ilvl w:val="0"/>
          <w:numId w:val="15"/>
        </w:numPr>
        <w:bidi/>
        <w:jc w:val="both"/>
        <w:rPr>
          <w:rFonts w:ascii="Tahoma" w:hAnsi="Tahoma" w:cs="Tahoma"/>
          <w:color w:val="FF0000"/>
          <w:szCs w:val="28"/>
        </w:rPr>
      </w:pPr>
      <w:r w:rsidRPr="0027146B">
        <w:rPr>
          <w:rFonts w:ascii="Tahoma" w:hAnsi="Tahoma" w:cs="Tahoma" w:hint="cs"/>
          <w:color w:val="4472C4" w:themeColor="accent5"/>
          <w:szCs w:val="28"/>
          <w:rtl/>
        </w:rPr>
        <w:t xml:space="preserve">سرفصل مطالب </w:t>
      </w:r>
      <w:r w:rsidRPr="0027146B">
        <w:rPr>
          <w:rFonts w:ascii="Tahoma" w:hAnsi="Tahoma" w:cs="Tahoma" w:hint="cs"/>
          <w:color w:val="FF0000"/>
          <w:szCs w:val="28"/>
          <w:rtl/>
        </w:rPr>
        <w:t xml:space="preserve">در مراجع معرفی شده وجود داشته باشد </w:t>
      </w:r>
    </w:p>
    <w:p w14:paraId="11A0FC66" w14:textId="017FF476" w:rsidR="00FD491D" w:rsidRDefault="00FD491D" w:rsidP="005C3952">
      <w:pPr>
        <w:pStyle w:val="ListParagraph"/>
        <w:numPr>
          <w:ilvl w:val="0"/>
          <w:numId w:val="15"/>
        </w:numPr>
        <w:bidi/>
        <w:jc w:val="both"/>
        <w:rPr>
          <w:rFonts w:ascii="Tahoma" w:hAnsi="Tahoma" w:cs="Tahoma"/>
          <w:color w:val="FF0000"/>
          <w:szCs w:val="28"/>
        </w:rPr>
      </w:pPr>
      <w:r w:rsidRPr="00FD491D">
        <w:rPr>
          <w:rFonts w:ascii="Tahoma" w:hAnsi="Tahoma" w:cs="Tahoma" w:hint="cs"/>
          <w:color w:val="4472C4" w:themeColor="accent5"/>
          <w:szCs w:val="28"/>
          <w:rtl/>
        </w:rPr>
        <w:t xml:space="preserve">سرفصل مطالب </w:t>
      </w:r>
      <w:r>
        <w:rPr>
          <w:rFonts w:ascii="Tahoma" w:hAnsi="Tahoma" w:cs="Tahoma" w:hint="cs"/>
          <w:color w:val="FF0000"/>
          <w:szCs w:val="28"/>
          <w:rtl/>
        </w:rPr>
        <w:t>خیلی کلی نباشد که ابهام داشته باشد</w:t>
      </w:r>
    </w:p>
    <w:p w14:paraId="24D20E1A" w14:textId="60631E97" w:rsidR="00FD491D" w:rsidRDefault="00C950DD" w:rsidP="005C3952">
      <w:pPr>
        <w:pStyle w:val="ListParagraph"/>
        <w:numPr>
          <w:ilvl w:val="0"/>
          <w:numId w:val="15"/>
        </w:numPr>
        <w:bidi/>
        <w:jc w:val="both"/>
        <w:rPr>
          <w:rFonts w:ascii="Tahoma" w:hAnsi="Tahoma" w:cs="Tahoma"/>
          <w:color w:val="FF0000"/>
          <w:szCs w:val="28"/>
        </w:rPr>
      </w:pPr>
      <w:r>
        <w:rPr>
          <w:rFonts w:ascii="Tahoma" w:hAnsi="Tahoma" w:cs="Tahoma" w:hint="cs"/>
          <w:color w:val="FF0000"/>
          <w:szCs w:val="28"/>
          <w:rtl/>
        </w:rPr>
        <w:t xml:space="preserve">سطر </w:t>
      </w:r>
      <w:r w:rsidRPr="00C950DD">
        <w:rPr>
          <w:rFonts w:ascii="Tahoma" w:hAnsi="Tahoma" w:cs="Tahoma" w:hint="cs"/>
          <w:color w:val="4472C4" w:themeColor="accent5"/>
          <w:szCs w:val="28"/>
          <w:rtl/>
        </w:rPr>
        <w:t xml:space="preserve">نرم افزارهای مورد نیاز </w:t>
      </w:r>
      <w:r>
        <w:rPr>
          <w:rFonts w:ascii="Tahoma" w:hAnsi="Tahoma" w:cs="Tahoma" w:hint="cs"/>
          <w:color w:val="FF0000"/>
          <w:szCs w:val="28"/>
          <w:rtl/>
        </w:rPr>
        <w:t>اگر در درس یا رشته مصداقی ندارد کلا حذف گردد</w:t>
      </w:r>
    </w:p>
    <w:p w14:paraId="55995DFF" w14:textId="605B9677" w:rsidR="00C950DD" w:rsidRDefault="00366808" w:rsidP="005C3952">
      <w:pPr>
        <w:pStyle w:val="ListParagraph"/>
        <w:numPr>
          <w:ilvl w:val="0"/>
          <w:numId w:val="15"/>
        </w:numPr>
        <w:bidi/>
        <w:jc w:val="both"/>
        <w:rPr>
          <w:rFonts w:ascii="Tahoma" w:hAnsi="Tahoma" w:cs="Tahoma"/>
          <w:color w:val="FF0000"/>
          <w:szCs w:val="28"/>
        </w:rPr>
      </w:pPr>
      <w:r>
        <w:rPr>
          <w:rFonts w:ascii="Tahoma" w:hAnsi="Tahoma" w:cs="Tahoma" w:hint="cs"/>
          <w:color w:val="FF0000"/>
          <w:szCs w:val="28"/>
          <w:rtl/>
        </w:rPr>
        <w:t>مق</w:t>
      </w:r>
      <w:r w:rsidR="00E73594">
        <w:rPr>
          <w:rFonts w:ascii="Tahoma" w:hAnsi="Tahoma" w:cs="Tahoma" w:hint="cs"/>
          <w:color w:val="FF0000"/>
          <w:szCs w:val="28"/>
          <w:rtl/>
        </w:rPr>
        <w:t>ادیر</w:t>
      </w:r>
      <w:r>
        <w:rPr>
          <w:rFonts w:ascii="Tahoma" w:hAnsi="Tahoma" w:cs="Tahoma" w:hint="cs"/>
          <w:color w:val="FF0000"/>
          <w:szCs w:val="28"/>
          <w:rtl/>
        </w:rPr>
        <w:t xml:space="preserve"> </w:t>
      </w:r>
      <w:r w:rsidRPr="00E73594">
        <w:rPr>
          <w:rFonts w:ascii="Tahoma" w:hAnsi="Tahoma" w:cs="Tahoma" w:hint="cs"/>
          <w:color w:val="4472C4" w:themeColor="accent5"/>
          <w:szCs w:val="28"/>
          <w:rtl/>
        </w:rPr>
        <w:t xml:space="preserve">نمره دهی پیشنهادی </w:t>
      </w:r>
      <w:r w:rsidRPr="00366808">
        <w:rPr>
          <w:rFonts w:ascii="Tahoma" w:hAnsi="Tahoma" w:cs="Tahoma" w:hint="cs"/>
          <w:color w:val="FF0000"/>
          <w:szCs w:val="28"/>
          <w:rtl/>
        </w:rPr>
        <w:t xml:space="preserve">بر حسب </w:t>
      </w:r>
      <w:r w:rsidR="00E73594">
        <w:rPr>
          <w:rFonts w:ascii="Tahoma" w:hAnsi="Tahoma" w:cs="Tahoma" w:hint="cs"/>
          <w:color w:val="FF0000"/>
          <w:szCs w:val="28"/>
          <w:rtl/>
        </w:rPr>
        <w:t>نوع درس پیشنهاد گردد.</w:t>
      </w:r>
    </w:p>
    <w:p w14:paraId="05BB95BF" w14:textId="2FD0BD97" w:rsidR="005F64AF" w:rsidRDefault="00524112" w:rsidP="005F64AF">
      <w:pPr>
        <w:pStyle w:val="ListParagraph"/>
        <w:numPr>
          <w:ilvl w:val="0"/>
          <w:numId w:val="15"/>
        </w:numPr>
        <w:bidi/>
        <w:jc w:val="both"/>
        <w:rPr>
          <w:rFonts w:ascii="Tahoma" w:hAnsi="Tahoma" w:cs="Tahoma"/>
          <w:color w:val="FF0000"/>
          <w:szCs w:val="28"/>
        </w:rPr>
      </w:pPr>
      <w:r w:rsidRPr="00524112">
        <w:rPr>
          <w:rFonts w:ascii="Tahoma" w:hAnsi="Tahoma" w:cs="Tahoma" w:hint="cs"/>
          <w:color w:val="FF0000"/>
          <w:szCs w:val="28"/>
          <w:rtl/>
        </w:rPr>
        <w:t>تعداد</w:t>
      </w:r>
      <w:r>
        <w:rPr>
          <w:rFonts w:ascii="Tahoma" w:hAnsi="Tahoma" w:cs="Tahoma" w:hint="cs"/>
          <w:color w:val="4472C4" w:themeColor="accent5"/>
          <w:szCs w:val="28"/>
          <w:rtl/>
        </w:rPr>
        <w:t xml:space="preserve"> </w:t>
      </w:r>
      <w:r w:rsidR="005F64AF" w:rsidRPr="005F64AF">
        <w:rPr>
          <w:rFonts w:ascii="Tahoma" w:hAnsi="Tahoma" w:cs="Tahoma" w:hint="cs"/>
          <w:color w:val="4472C4" w:themeColor="accent5"/>
          <w:szCs w:val="28"/>
          <w:rtl/>
        </w:rPr>
        <w:t xml:space="preserve">سایر مراجع </w:t>
      </w:r>
      <w:r w:rsidR="005F64AF" w:rsidRPr="005F64AF">
        <w:rPr>
          <w:rFonts w:ascii="Tahoma" w:hAnsi="Tahoma" w:cs="Tahoma" w:hint="cs"/>
          <w:color w:val="FF0000"/>
          <w:szCs w:val="28"/>
          <w:rtl/>
        </w:rPr>
        <w:t xml:space="preserve">نیز </w:t>
      </w:r>
      <w:r w:rsidR="005F64AF" w:rsidRPr="0027146B">
        <w:rPr>
          <w:rFonts w:ascii="Tahoma" w:hAnsi="Tahoma" w:cs="Tahoma" w:hint="cs"/>
          <w:color w:val="FF0000"/>
          <w:szCs w:val="28"/>
          <w:rtl/>
        </w:rPr>
        <w:t xml:space="preserve">متناسب با مقطع و رشته </w:t>
      </w:r>
      <w:r w:rsidR="005F64AF">
        <w:rPr>
          <w:rFonts w:ascii="Tahoma" w:hAnsi="Tahoma" w:cs="Tahoma" w:hint="cs"/>
          <w:color w:val="FF0000"/>
          <w:szCs w:val="28"/>
          <w:rtl/>
        </w:rPr>
        <w:t>تعیین شود (</w:t>
      </w:r>
      <w:r>
        <w:rPr>
          <w:rFonts w:ascii="Tahoma" w:hAnsi="Tahoma" w:cs="Tahoma" w:hint="cs"/>
          <w:color w:val="FF0000"/>
          <w:szCs w:val="28"/>
          <w:rtl/>
        </w:rPr>
        <w:t xml:space="preserve">حداقل یک مورد باشد. </w:t>
      </w:r>
      <w:r w:rsidR="005F64AF">
        <w:rPr>
          <w:rFonts w:ascii="Tahoma" w:hAnsi="Tahoma" w:cs="Tahoma" w:hint="cs"/>
          <w:color w:val="FF0000"/>
          <w:szCs w:val="28"/>
          <w:rtl/>
        </w:rPr>
        <w:t xml:space="preserve">توصیه میشود از </w:t>
      </w:r>
      <w:r w:rsidR="005F64AF" w:rsidRPr="0027146B">
        <w:rPr>
          <w:rFonts w:ascii="Tahoma" w:hAnsi="Tahoma" w:cs="Tahoma" w:hint="cs"/>
          <w:color w:val="FF0000"/>
          <w:szCs w:val="28"/>
          <w:rtl/>
        </w:rPr>
        <w:t xml:space="preserve"> </w:t>
      </w:r>
      <w:r>
        <w:rPr>
          <w:rFonts w:ascii="Tahoma" w:hAnsi="Tahoma" w:cs="Tahoma" w:hint="cs"/>
          <w:color w:val="FF0000"/>
          <w:szCs w:val="28"/>
          <w:rtl/>
        </w:rPr>
        <w:t>3</w:t>
      </w:r>
      <w:r w:rsidR="005F64AF" w:rsidRPr="0027146B">
        <w:rPr>
          <w:rFonts w:ascii="Tahoma" w:hAnsi="Tahoma" w:cs="Tahoma" w:hint="cs"/>
          <w:color w:val="FF0000"/>
          <w:szCs w:val="28"/>
          <w:rtl/>
        </w:rPr>
        <w:t xml:space="preserve"> </w:t>
      </w:r>
      <w:r w:rsidR="005F64AF">
        <w:rPr>
          <w:rFonts w:ascii="Tahoma" w:hAnsi="Tahoma" w:cs="Tahoma" w:hint="cs"/>
          <w:color w:val="FF0000"/>
          <w:szCs w:val="28"/>
          <w:rtl/>
        </w:rPr>
        <w:t>هم بیشتر نباشد)</w:t>
      </w:r>
    </w:p>
    <w:p w14:paraId="760615AE" w14:textId="77777777" w:rsidR="00874DA1" w:rsidRDefault="00874DA1" w:rsidP="00874DA1">
      <w:pPr>
        <w:pStyle w:val="ListParagraph"/>
        <w:bidi/>
        <w:jc w:val="both"/>
        <w:rPr>
          <w:rFonts w:ascii="Tahoma" w:hAnsi="Tahoma" w:cs="Tahoma"/>
          <w:color w:val="FF0000"/>
          <w:szCs w:val="28"/>
        </w:rPr>
      </w:pPr>
    </w:p>
    <w:p w14:paraId="36D0CE4E" w14:textId="39903841" w:rsidR="00874DA1" w:rsidRDefault="00874DA1" w:rsidP="00874DA1">
      <w:pPr>
        <w:pStyle w:val="ListParagraph"/>
        <w:bidi/>
        <w:jc w:val="both"/>
        <w:rPr>
          <w:rFonts w:ascii="Tahoma" w:hAnsi="Tahoma" w:cs="Tahoma"/>
          <w:color w:val="FF0000"/>
          <w:szCs w:val="28"/>
        </w:rPr>
      </w:pPr>
      <w:r>
        <w:rPr>
          <w:rFonts w:ascii="Tahoma" w:hAnsi="Tahoma" w:cs="Tahoma" w:hint="cs"/>
          <w:color w:val="FF0000"/>
          <w:szCs w:val="28"/>
          <w:rtl/>
        </w:rPr>
        <w:t>********* لطفا این نکات را در نسخه آماده شده حذف کنید ***********</w:t>
      </w:r>
    </w:p>
    <w:p w14:paraId="70413BD3" w14:textId="77777777" w:rsidR="00FD491D" w:rsidRPr="00874DA1" w:rsidRDefault="00FD491D" w:rsidP="00874DA1">
      <w:pPr>
        <w:pStyle w:val="ListParagraph"/>
        <w:bidi/>
        <w:jc w:val="both"/>
        <w:rPr>
          <w:rFonts w:ascii="Tahoma" w:hAnsi="Tahoma" w:cs="Tahoma"/>
          <w:color w:val="FF0000"/>
          <w:szCs w:val="28"/>
          <w:rtl/>
        </w:rPr>
      </w:pPr>
    </w:p>
    <w:p w14:paraId="67243FF5" w14:textId="77777777" w:rsidR="00B2795F" w:rsidRPr="00B2795F" w:rsidRDefault="00B2795F" w:rsidP="00B2795F">
      <w:pPr>
        <w:bidi/>
        <w:rPr>
          <w:rFonts w:ascii="Tahoma" w:hAnsi="Tahoma" w:cs="Tahoma"/>
          <w:color w:val="FF0000"/>
          <w:szCs w:val="28"/>
        </w:rPr>
      </w:pPr>
    </w:p>
    <w:p w14:paraId="1F20C3E3" w14:textId="77777777" w:rsidR="00B2795F" w:rsidRPr="00B2795F" w:rsidRDefault="00B2795F">
      <w:pPr>
        <w:bidi/>
        <w:rPr>
          <w:rFonts w:ascii="Tahoma" w:hAnsi="Tahoma" w:cs="Tahoma"/>
          <w:color w:val="FF0000"/>
          <w:szCs w:val="28"/>
        </w:rPr>
      </w:pPr>
    </w:p>
    <w:p w14:paraId="1B04BA3F" w14:textId="77777777" w:rsidR="00B2795F" w:rsidRPr="00B2795F" w:rsidRDefault="00B2795F">
      <w:pPr>
        <w:bidi/>
        <w:rPr>
          <w:rFonts w:ascii="Tahoma" w:hAnsi="Tahoma" w:cs="Tahoma"/>
          <w:color w:val="FF0000"/>
          <w:szCs w:val="28"/>
        </w:rPr>
      </w:pPr>
    </w:p>
    <w:sectPr w:rsidR="00B2795F" w:rsidRPr="00B279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B522" w14:textId="77777777" w:rsidR="00942EE3" w:rsidRDefault="00942EE3" w:rsidP="000F3A6D">
      <w:pPr>
        <w:spacing w:after="0" w:line="240" w:lineRule="auto"/>
      </w:pPr>
      <w:r>
        <w:separator/>
      </w:r>
    </w:p>
  </w:endnote>
  <w:endnote w:type="continuationSeparator" w:id="0">
    <w:p w14:paraId="7FB0C1A7" w14:textId="77777777" w:rsidR="00942EE3" w:rsidRDefault="00942EE3" w:rsidP="000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rk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61F5" w14:textId="77777777" w:rsidR="00942EE3" w:rsidRDefault="00942EE3" w:rsidP="000F3A6D">
      <w:pPr>
        <w:spacing w:after="0" w:line="240" w:lineRule="auto"/>
      </w:pPr>
      <w:r>
        <w:separator/>
      </w:r>
    </w:p>
  </w:footnote>
  <w:footnote w:type="continuationSeparator" w:id="0">
    <w:p w14:paraId="29850184" w14:textId="77777777" w:rsidR="00942EE3" w:rsidRDefault="00942EE3" w:rsidP="000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C2A2" w14:textId="09CD7E94" w:rsidR="000F3A6D" w:rsidRPr="001F4BEF" w:rsidRDefault="000F3A6D" w:rsidP="000F3A6D">
    <w:pPr>
      <w:pStyle w:val="Header"/>
      <w:pBdr>
        <w:bottom w:val="single" w:sz="6" w:space="1" w:color="auto"/>
      </w:pBdr>
      <w:bidi/>
      <w:jc w:val="center"/>
      <w:rPr>
        <w:rFonts w:cs="B Nazanin"/>
        <w:sz w:val="24"/>
        <w:szCs w:val="24"/>
      </w:rPr>
    </w:pPr>
    <w:r>
      <w:rPr>
        <w:rFonts w:cs="B Nazanin" w:hint="cs"/>
        <w:sz w:val="24"/>
        <w:szCs w:val="24"/>
        <w:rtl/>
        <w:lang w:bidi="fa-IR"/>
      </w:rPr>
      <w:t>ر</w:t>
    </w:r>
    <w:r w:rsidRPr="001F4BEF">
      <w:rPr>
        <w:rFonts w:cs="B Nazanin" w:hint="cs"/>
        <w:sz w:val="24"/>
        <w:szCs w:val="24"/>
        <w:rtl/>
        <w:lang w:bidi="fa-IR"/>
      </w:rPr>
      <w:t xml:space="preserve">شته </w:t>
    </w:r>
    <w:r w:rsidR="00132A00">
      <w:rPr>
        <w:rFonts w:cs="B Nazanin" w:hint="cs"/>
        <w:sz w:val="24"/>
        <w:szCs w:val="24"/>
        <w:rtl/>
        <w:lang w:bidi="fa-IR"/>
      </w:rPr>
      <w:t>؟؟؟؟؟؟؟؟؟؟؟؟؟؟</w:t>
    </w:r>
    <w:r w:rsidRPr="001F4BEF">
      <w:rPr>
        <w:rFonts w:cs="B Nazanin" w:hint="cs"/>
        <w:sz w:val="24"/>
        <w:szCs w:val="24"/>
        <w:rtl/>
        <w:lang w:bidi="fa-IR"/>
      </w:rPr>
      <w:t xml:space="preserve"> </w:t>
    </w:r>
    <w:r w:rsidRPr="001F4BEF">
      <w:rPr>
        <w:rFonts w:ascii="Arial" w:hAnsi="Arial" w:cs="Arial" w:hint="cs"/>
        <w:sz w:val="24"/>
        <w:szCs w:val="24"/>
        <w:rtl/>
        <w:lang w:bidi="fa-IR"/>
      </w:rPr>
      <w:t>–</w:t>
    </w:r>
    <w:r w:rsidRPr="001F4BEF">
      <w:rPr>
        <w:rFonts w:cs="B Nazanin" w:hint="cs"/>
        <w:sz w:val="24"/>
        <w:szCs w:val="24"/>
        <w:rtl/>
        <w:lang w:bidi="fa-IR"/>
      </w:rPr>
      <w:t xml:space="preserve"> گرایش </w:t>
    </w:r>
    <w:r w:rsidR="00132A00">
      <w:rPr>
        <w:rFonts w:cs="B Nazanin" w:hint="cs"/>
        <w:sz w:val="24"/>
        <w:szCs w:val="24"/>
        <w:rtl/>
        <w:lang w:bidi="fa-IR"/>
      </w:rPr>
      <w:t>؟؟؟؟؟؟؟</w:t>
    </w:r>
    <w:r w:rsidRPr="001F4BEF">
      <w:rPr>
        <w:rFonts w:cs="B Nazanin" w:hint="cs"/>
        <w:sz w:val="24"/>
        <w:szCs w:val="24"/>
        <w:rtl/>
        <w:lang w:bidi="fa-IR"/>
      </w:rPr>
      <w:t xml:space="preserve"> (دوره کارشناسی ارشد)</w:t>
    </w:r>
  </w:p>
  <w:sdt>
    <w:sdtPr>
      <w:id w:val="98381352"/>
      <w:docPartObj>
        <w:docPartGallery w:val="Page Numbers (Top of Page)"/>
        <w:docPartUnique/>
      </w:docPartObj>
    </w:sdtPr>
    <w:sdtEndPr/>
    <w:sdtContent>
      <w:p w14:paraId="391A93DF" w14:textId="72C2B659" w:rsidR="000F3A6D" w:rsidRDefault="000F3A6D" w:rsidP="000F3A6D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D254F5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D254F5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FEF48BD" w14:textId="77777777" w:rsidR="000F3A6D" w:rsidRDefault="000F3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BB2"/>
    <w:multiLevelType w:val="hybridMultilevel"/>
    <w:tmpl w:val="7BD2833C"/>
    <w:lvl w:ilvl="0" w:tplc="F894E47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81EB1"/>
    <w:multiLevelType w:val="hybridMultilevel"/>
    <w:tmpl w:val="48C8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76AD"/>
    <w:multiLevelType w:val="hybridMultilevel"/>
    <w:tmpl w:val="503C740C"/>
    <w:lvl w:ilvl="0" w:tplc="672A1C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2132E"/>
    <w:multiLevelType w:val="hybridMultilevel"/>
    <w:tmpl w:val="68A290B2"/>
    <w:lvl w:ilvl="0" w:tplc="D65E4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4357D"/>
    <w:multiLevelType w:val="hybridMultilevel"/>
    <w:tmpl w:val="9A4CDAA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59C6163"/>
    <w:multiLevelType w:val="hybridMultilevel"/>
    <w:tmpl w:val="131ED1A8"/>
    <w:lvl w:ilvl="0" w:tplc="B45E0B6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177E"/>
    <w:multiLevelType w:val="hybridMultilevel"/>
    <w:tmpl w:val="BAB8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A4F15"/>
    <w:multiLevelType w:val="hybridMultilevel"/>
    <w:tmpl w:val="2BB65830"/>
    <w:lvl w:ilvl="0" w:tplc="39F612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B9579F"/>
    <w:multiLevelType w:val="multilevel"/>
    <w:tmpl w:val="0026ED46"/>
    <w:styleLink w:val="Style1"/>
    <w:lvl w:ilvl="0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  <w:bCs w:val="0"/>
        <w:iCs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941EC4"/>
    <w:multiLevelType w:val="hybridMultilevel"/>
    <w:tmpl w:val="65F00184"/>
    <w:lvl w:ilvl="0" w:tplc="0D9CA084">
      <w:start w:val="1"/>
      <w:numFmt w:val="decimal"/>
      <w:lvlText w:val="%1-"/>
      <w:lvlJc w:val="left"/>
      <w:pPr>
        <w:ind w:left="720" w:hanging="360"/>
      </w:pPr>
      <w:rPr>
        <w:rFonts w:ascii="Birka" w:hAnsi="Birka" w:cstheme="minorBidi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05AAB"/>
    <w:multiLevelType w:val="hybridMultilevel"/>
    <w:tmpl w:val="131ED1A8"/>
    <w:lvl w:ilvl="0" w:tplc="B45E0B68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2957B5"/>
    <w:multiLevelType w:val="multilevel"/>
    <w:tmpl w:val="0026ED46"/>
    <w:lvl w:ilvl="0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1E2245"/>
    <w:multiLevelType w:val="hybridMultilevel"/>
    <w:tmpl w:val="131ED1A8"/>
    <w:lvl w:ilvl="0" w:tplc="B45E0B68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0F004B"/>
    <w:multiLevelType w:val="hybridMultilevel"/>
    <w:tmpl w:val="04A44E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84F43"/>
    <w:multiLevelType w:val="multilevel"/>
    <w:tmpl w:val="0026ED46"/>
    <w:numStyleLink w:val="Style1"/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10"/>
  </w:num>
  <w:num w:numId="6">
    <w:abstractNumId w:val="14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8"/>
  </w:num>
  <w:num w:numId="12">
    <w:abstractNumId w:val="3"/>
  </w:num>
  <w:num w:numId="13">
    <w:abstractNumId w:val="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Nzc2MLQwNLE0NjdT0lEKTi0uzszPAykwrAUAb7Ak/SwAAAA="/>
  </w:docVars>
  <w:rsids>
    <w:rsidRoot w:val="002C6BDF"/>
    <w:rsid w:val="0000460D"/>
    <w:rsid w:val="000146C8"/>
    <w:rsid w:val="0003640E"/>
    <w:rsid w:val="00061938"/>
    <w:rsid w:val="00074274"/>
    <w:rsid w:val="00075EB5"/>
    <w:rsid w:val="000812FA"/>
    <w:rsid w:val="000D4667"/>
    <w:rsid w:val="000D4D56"/>
    <w:rsid w:val="000E78A6"/>
    <w:rsid w:val="000F3A6D"/>
    <w:rsid w:val="00100A78"/>
    <w:rsid w:val="00107A91"/>
    <w:rsid w:val="00116495"/>
    <w:rsid w:val="00125061"/>
    <w:rsid w:val="00125693"/>
    <w:rsid w:val="00132A00"/>
    <w:rsid w:val="00153B74"/>
    <w:rsid w:val="0018164F"/>
    <w:rsid w:val="00182FA3"/>
    <w:rsid w:val="00192077"/>
    <w:rsid w:val="001954DB"/>
    <w:rsid w:val="001B434B"/>
    <w:rsid w:val="001C3C48"/>
    <w:rsid w:val="001C6EF3"/>
    <w:rsid w:val="001E244C"/>
    <w:rsid w:val="001F1DD4"/>
    <w:rsid w:val="002009F2"/>
    <w:rsid w:val="00202068"/>
    <w:rsid w:val="002051E2"/>
    <w:rsid w:val="002509EB"/>
    <w:rsid w:val="002513A9"/>
    <w:rsid w:val="00255306"/>
    <w:rsid w:val="002649DE"/>
    <w:rsid w:val="002702F7"/>
    <w:rsid w:val="0027146B"/>
    <w:rsid w:val="00280194"/>
    <w:rsid w:val="002A4911"/>
    <w:rsid w:val="002A5B28"/>
    <w:rsid w:val="002C311C"/>
    <w:rsid w:val="002C32CF"/>
    <w:rsid w:val="002C3D92"/>
    <w:rsid w:val="002C6BDF"/>
    <w:rsid w:val="002D0569"/>
    <w:rsid w:val="002E5172"/>
    <w:rsid w:val="002E7CD6"/>
    <w:rsid w:val="003045D9"/>
    <w:rsid w:val="003138F9"/>
    <w:rsid w:val="003413D2"/>
    <w:rsid w:val="00343852"/>
    <w:rsid w:val="00355CC1"/>
    <w:rsid w:val="00366808"/>
    <w:rsid w:val="003702B4"/>
    <w:rsid w:val="003902A0"/>
    <w:rsid w:val="003A288D"/>
    <w:rsid w:val="003B5A34"/>
    <w:rsid w:val="003D3DF1"/>
    <w:rsid w:val="003D4D82"/>
    <w:rsid w:val="004014E3"/>
    <w:rsid w:val="00406036"/>
    <w:rsid w:val="00424D9C"/>
    <w:rsid w:val="0045589A"/>
    <w:rsid w:val="00457CBC"/>
    <w:rsid w:val="00470C94"/>
    <w:rsid w:val="0047727C"/>
    <w:rsid w:val="0048765B"/>
    <w:rsid w:val="004A6A33"/>
    <w:rsid w:val="004B0598"/>
    <w:rsid w:val="004D5D55"/>
    <w:rsid w:val="004E475A"/>
    <w:rsid w:val="004F4845"/>
    <w:rsid w:val="0050036A"/>
    <w:rsid w:val="00515AE5"/>
    <w:rsid w:val="00524112"/>
    <w:rsid w:val="005323A8"/>
    <w:rsid w:val="005523C0"/>
    <w:rsid w:val="0056503E"/>
    <w:rsid w:val="00571685"/>
    <w:rsid w:val="00590F7D"/>
    <w:rsid w:val="00591748"/>
    <w:rsid w:val="00591EBF"/>
    <w:rsid w:val="005B6A4D"/>
    <w:rsid w:val="005C2CA5"/>
    <w:rsid w:val="005C3952"/>
    <w:rsid w:val="005C45E4"/>
    <w:rsid w:val="005D132F"/>
    <w:rsid w:val="005D5ADE"/>
    <w:rsid w:val="005E4C16"/>
    <w:rsid w:val="005F64AF"/>
    <w:rsid w:val="00604EEA"/>
    <w:rsid w:val="00605DBA"/>
    <w:rsid w:val="00607CF2"/>
    <w:rsid w:val="00615749"/>
    <w:rsid w:val="00620CB4"/>
    <w:rsid w:val="00642725"/>
    <w:rsid w:val="0064350B"/>
    <w:rsid w:val="00643F39"/>
    <w:rsid w:val="00645020"/>
    <w:rsid w:val="006502E1"/>
    <w:rsid w:val="006631A6"/>
    <w:rsid w:val="00693629"/>
    <w:rsid w:val="006A2277"/>
    <w:rsid w:val="006C32A9"/>
    <w:rsid w:val="006E342D"/>
    <w:rsid w:val="006E625B"/>
    <w:rsid w:val="00704CF0"/>
    <w:rsid w:val="00711350"/>
    <w:rsid w:val="00731202"/>
    <w:rsid w:val="007369CF"/>
    <w:rsid w:val="0075259E"/>
    <w:rsid w:val="00770661"/>
    <w:rsid w:val="007957A4"/>
    <w:rsid w:val="007A331F"/>
    <w:rsid w:val="007A7E91"/>
    <w:rsid w:val="007B25BF"/>
    <w:rsid w:val="007B428F"/>
    <w:rsid w:val="007C04B0"/>
    <w:rsid w:val="007C2358"/>
    <w:rsid w:val="007D0132"/>
    <w:rsid w:val="007D5740"/>
    <w:rsid w:val="007E196D"/>
    <w:rsid w:val="007E2BA4"/>
    <w:rsid w:val="00834F69"/>
    <w:rsid w:val="008351C7"/>
    <w:rsid w:val="0084090C"/>
    <w:rsid w:val="00840C09"/>
    <w:rsid w:val="008421A5"/>
    <w:rsid w:val="0087162D"/>
    <w:rsid w:val="00872702"/>
    <w:rsid w:val="00874DA1"/>
    <w:rsid w:val="00895404"/>
    <w:rsid w:val="008C2310"/>
    <w:rsid w:val="008D0255"/>
    <w:rsid w:val="008D5191"/>
    <w:rsid w:val="008F19EE"/>
    <w:rsid w:val="008F41E4"/>
    <w:rsid w:val="00915EB0"/>
    <w:rsid w:val="00923D74"/>
    <w:rsid w:val="00931751"/>
    <w:rsid w:val="00942EE3"/>
    <w:rsid w:val="00953074"/>
    <w:rsid w:val="009542AB"/>
    <w:rsid w:val="009A7201"/>
    <w:rsid w:val="009C1591"/>
    <w:rsid w:val="009D0762"/>
    <w:rsid w:val="009D7C53"/>
    <w:rsid w:val="009E3F8E"/>
    <w:rsid w:val="009E75FE"/>
    <w:rsid w:val="009E7635"/>
    <w:rsid w:val="009F3774"/>
    <w:rsid w:val="00A139D0"/>
    <w:rsid w:val="00A417DF"/>
    <w:rsid w:val="00A52687"/>
    <w:rsid w:val="00A5737B"/>
    <w:rsid w:val="00A651BD"/>
    <w:rsid w:val="00A91A6F"/>
    <w:rsid w:val="00A964E4"/>
    <w:rsid w:val="00AA4556"/>
    <w:rsid w:val="00AB3F57"/>
    <w:rsid w:val="00AE1EF0"/>
    <w:rsid w:val="00AE7570"/>
    <w:rsid w:val="00B1204F"/>
    <w:rsid w:val="00B2795F"/>
    <w:rsid w:val="00B30FBF"/>
    <w:rsid w:val="00B41E18"/>
    <w:rsid w:val="00B57EDE"/>
    <w:rsid w:val="00B66B62"/>
    <w:rsid w:val="00B76F98"/>
    <w:rsid w:val="00B92BBD"/>
    <w:rsid w:val="00B93600"/>
    <w:rsid w:val="00BB12E0"/>
    <w:rsid w:val="00BB7613"/>
    <w:rsid w:val="00BC7701"/>
    <w:rsid w:val="00BE7193"/>
    <w:rsid w:val="00BF0ECE"/>
    <w:rsid w:val="00C01878"/>
    <w:rsid w:val="00C16B9B"/>
    <w:rsid w:val="00C52F30"/>
    <w:rsid w:val="00C54AED"/>
    <w:rsid w:val="00C55385"/>
    <w:rsid w:val="00C703F9"/>
    <w:rsid w:val="00C950DD"/>
    <w:rsid w:val="00C96F6C"/>
    <w:rsid w:val="00CA3592"/>
    <w:rsid w:val="00CB671A"/>
    <w:rsid w:val="00CC5638"/>
    <w:rsid w:val="00CF55FA"/>
    <w:rsid w:val="00CF6BBD"/>
    <w:rsid w:val="00D1233C"/>
    <w:rsid w:val="00D208A2"/>
    <w:rsid w:val="00D254F5"/>
    <w:rsid w:val="00D30313"/>
    <w:rsid w:val="00D3201F"/>
    <w:rsid w:val="00D73CD0"/>
    <w:rsid w:val="00D76F4D"/>
    <w:rsid w:val="00D80639"/>
    <w:rsid w:val="00D8097F"/>
    <w:rsid w:val="00D8501F"/>
    <w:rsid w:val="00D95676"/>
    <w:rsid w:val="00DC0C00"/>
    <w:rsid w:val="00DC7636"/>
    <w:rsid w:val="00DD3DB4"/>
    <w:rsid w:val="00DE138C"/>
    <w:rsid w:val="00DF2D8C"/>
    <w:rsid w:val="00E1637A"/>
    <w:rsid w:val="00E269D2"/>
    <w:rsid w:val="00E4098D"/>
    <w:rsid w:val="00E46802"/>
    <w:rsid w:val="00E50219"/>
    <w:rsid w:val="00E61A4D"/>
    <w:rsid w:val="00E660A5"/>
    <w:rsid w:val="00E67C00"/>
    <w:rsid w:val="00E73594"/>
    <w:rsid w:val="00E87484"/>
    <w:rsid w:val="00E87565"/>
    <w:rsid w:val="00E91D0A"/>
    <w:rsid w:val="00EA4F9C"/>
    <w:rsid w:val="00EA6A75"/>
    <w:rsid w:val="00EC6D19"/>
    <w:rsid w:val="00ED54AA"/>
    <w:rsid w:val="00EF1156"/>
    <w:rsid w:val="00EF53F3"/>
    <w:rsid w:val="00F3445E"/>
    <w:rsid w:val="00F41740"/>
    <w:rsid w:val="00F51275"/>
    <w:rsid w:val="00F80654"/>
    <w:rsid w:val="00F920CE"/>
    <w:rsid w:val="00F930F2"/>
    <w:rsid w:val="00FA38CB"/>
    <w:rsid w:val="00FB2197"/>
    <w:rsid w:val="00FD0A50"/>
    <w:rsid w:val="00FD491D"/>
    <w:rsid w:val="00FE0A2F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C05B"/>
  <w15:chartTrackingRefBased/>
  <w15:docId w15:val="{227682E5-FF45-456C-851E-2187E955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90C"/>
    <w:pPr>
      <w:ind w:left="720"/>
      <w:contextualSpacing/>
    </w:pPr>
  </w:style>
  <w:style w:type="character" w:customStyle="1" w:styleId="fontstyle01">
    <w:name w:val="fontstyle01"/>
    <w:basedOn w:val="DefaultParagraphFont"/>
    <w:rsid w:val="0084090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Style1">
    <w:name w:val="Style1"/>
    <w:uiPriority w:val="99"/>
    <w:rsid w:val="00D208A2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0F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A6D"/>
  </w:style>
  <w:style w:type="paragraph" w:styleId="Footer">
    <w:name w:val="footer"/>
    <w:basedOn w:val="Normal"/>
    <w:link w:val="FooterChar"/>
    <w:uiPriority w:val="99"/>
    <w:unhideWhenUsed/>
    <w:rsid w:val="000F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A6D"/>
  </w:style>
  <w:style w:type="table" w:customStyle="1" w:styleId="TableGrid1">
    <w:name w:val="Table Grid1"/>
    <w:basedOn w:val="TableNormal"/>
    <w:next w:val="TableGrid"/>
    <w:uiPriority w:val="39"/>
    <w:rsid w:val="000F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7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2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6110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4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3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9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0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11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1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8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25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85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1818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61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0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0560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6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8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90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18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6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amir rajabzadeh</cp:lastModifiedBy>
  <cp:revision>209</cp:revision>
  <dcterms:created xsi:type="dcterms:W3CDTF">2019-04-07T11:22:00Z</dcterms:created>
  <dcterms:modified xsi:type="dcterms:W3CDTF">2021-10-29T20:26:00Z</dcterms:modified>
</cp:coreProperties>
</file>